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6C" w:rsidRPr="00AB516C" w:rsidRDefault="00AB516C" w:rsidP="00AB516C">
      <w:pPr>
        <w:widowControl w:val="0"/>
        <w:autoSpaceDE w:val="0"/>
        <w:autoSpaceDN w:val="0"/>
        <w:adjustRightInd w:val="0"/>
        <w:spacing w:after="0" w:line="240" w:lineRule="auto"/>
        <w:jc w:val="both"/>
        <w:rPr>
          <w:rFonts w:ascii="Calibri" w:hAnsi="Calibri" w:cs="Calibri"/>
          <w:sz w:val="28"/>
          <w:szCs w:val="28"/>
        </w:rPr>
      </w:pPr>
    </w:p>
    <w:p w:rsidR="00703A47" w:rsidRPr="00994A57" w:rsidRDefault="00703A47" w:rsidP="003B1C13">
      <w:pPr>
        <w:pStyle w:val="ConsPlusNonformat"/>
        <w:jc w:val="center"/>
        <w:rPr>
          <w:rFonts w:ascii="Times New Roman" w:hAnsi="Times New Roman" w:cs="Times New Roman"/>
          <w:sz w:val="28"/>
          <w:szCs w:val="28"/>
        </w:rPr>
      </w:pPr>
      <w:r w:rsidRPr="00994A57">
        <w:rPr>
          <w:rFonts w:ascii="Times New Roman" w:hAnsi="Times New Roman" w:cs="Times New Roman"/>
          <w:sz w:val="28"/>
          <w:szCs w:val="28"/>
        </w:rPr>
        <w:t xml:space="preserve">Примерный </w:t>
      </w:r>
      <w:r w:rsidR="00AB516C" w:rsidRPr="00994A57">
        <w:rPr>
          <w:rFonts w:ascii="Times New Roman" w:hAnsi="Times New Roman" w:cs="Times New Roman"/>
          <w:sz w:val="28"/>
          <w:szCs w:val="28"/>
        </w:rPr>
        <w:t xml:space="preserve">Трудовой договор </w:t>
      </w:r>
    </w:p>
    <w:p w:rsidR="00AB516C" w:rsidRPr="00994A57" w:rsidRDefault="00AB516C" w:rsidP="003B1C13">
      <w:pPr>
        <w:pStyle w:val="ConsPlusNonformat"/>
        <w:jc w:val="center"/>
        <w:rPr>
          <w:rFonts w:ascii="Times New Roman" w:hAnsi="Times New Roman" w:cs="Times New Roman"/>
          <w:sz w:val="28"/>
          <w:szCs w:val="28"/>
        </w:rPr>
      </w:pPr>
      <w:r w:rsidRPr="00994A57">
        <w:rPr>
          <w:rFonts w:ascii="Times New Roman" w:hAnsi="Times New Roman" w:cs="Times New Roman"/>
          <w:sz w:val="28"/>
          <w:szCs w:val="28"/>
        </w:rPr>
        <w:t>с работником муниципального учреждения</w:t>
      </w:r>
    </w:p>
    <w:p w:rsidR="00AB516C" w:rsidRPr="00994A57" w:rsidRDefault="00AB516C" w:rsidP="00AB516C">
      <w:pPr>
        <w:pStyle w:val="ConsPlusNonformat"/>
        <w:jc w:val="both"/>
        <w:outlineLvl w:val="0"/>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Г. Красноярск                                                                 "__" ___________ 20__ г.</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(город, населенный пункт)</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Муниципальное бюджетное образовательное учреждение «Средняя общеобразовательная школа №28», в лице директора Иванова Павла Николаевича, действующего на основании Устава, именуемый в дальнейшем работодателем, с одной стороны, и Орлова Наталья Ивановна, именуемы</w:t>
      </w:r>
      <w:proofErr w:type="gramStart"/>
      <w:r w:rsidRPr="00994A57">
        <w:rPr>
          <w:rFonts w:ascii="Times New Roman" w:hAnsi="Times New Roman" w:cs="Times New Roman"/>
          <w:sz w:val="28"/>
          <w:szCs w:val="28"/>
        </w:rPr>
        <w:t>й(</w:t>
      </w:r>
      <w:proofErr w:type="gramEnd"/>
      <w:r w:rsidRPr="00994A57">
        <w:rPr>
          <w:rFonts w:ascii="Times New Roman" w:hAnsi="Times New Roman" w:cs="Times New Roman"/>
          <w:sz w:val="28"/>
          <w:szCs w:val="28"/>
        </w:rPr>
        <w:t>ая) в дальнейшем работником, с другой  стороны  (далее - стороны)</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заключили настоящий трудовой договор о нижеследующем:</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I. Общие положения</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bookmarkStart w:id="0" w:name="Par21"/>
      <w:bookmarkEnd w:id="0"/>
      <w:r w:rsidRPr="00994A57">
        <w:rPr>
          <w:rFonts w:ascii="Times New Roman" w:hAnsi="Times New Roman" w:cs="Times New Roman"/>
          <w:sz w:val="28"/>
          <w:szCs w:val="28"/>
        </w:rPr>
        <w:t xml:space="preserve">    1. По   настоящему   трудовому   договору   работодатель  предоставляет</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работнику работу по должности учитель_________________________________________</w:t>
      </w:r>
      <w:r w:rsidR="00703A47" w:rsidRPr="00994A57">
        <w:rPr>
          <w:rFonts w:ascii="Times New Roman" w:hAnsi="Times New Roman" w:cs="Times New Roman"/>
          <w:sz w:val="28"/>
          <w:szCs w:val="28"/>
        </w:rPr>
        <w:t>____________________</w:t>
      </w:r>
    </w:p>
    <w:p w:rsidR="00AB516C" w:rsidRPr="00994A57" w:rsidRDefault="00AB516C" w:rsidP="00AB516C">
      <w:pPr>
        <w:pStyle w:val="ConsPlusNonformat"/>
        <w:jc w:val="both"/>
        <w:rPr>
          <w:rFonts w:ascii="Times New Roman" w:hAnsi="Times New Roman" w:cs="Times New Roman"/>
          <w:sz w:val="24"/>
          <w:szCs w:val="24"/>
        </w:rPr>
      </w:pPr>
      <w:r w:rsidRPr="00994A57">
        <w:rPr>
          <w:rFonts w:ascii="Times New Roman" w:hAnsi="Times New Roman" w:cs="Times New Roman"/>
          <w:sz w:val="28"/>
          <w:szCs w:val="28"/>
        </w:rPr>
        <w:t xml:space="preserve">                             </w:t>
      </w:r>
      <w:proofErr w:type="gramStart"/>
      <w:r w:rsidRPr="00994A57">
        <w:rPr>
          <w:rFonts w:ascii="Times New Roman" w:hAnsi="Times New Roman" w:cs="Times New Roman"/>
          <w:sz w:val="24"/>
          <w:szCs w:val="24"/>
        </w:rPr>
        <w:t>(наименование должности, профессии или</w:t>
      </w:r>
      <w:proofErr w:type="gramEnd"/>
    </w:p>
    <w:p w:rsidR="00AB516C" w:rsidRPr="00994A57" w:rsidRDefault="003B1C13" w:rsidP="00AB516C">
      <w:pPr>
        <w:pStyle w:val="ConsPlusNonformat"/>
        <w:jc w:val="both"/>
        <w:rPr>
          <w:rFonts w:ascii="Times New Roman" w:hAnsi="Times New Roman" w:cs="Times New Roman"/>
          <w:sz w:val="24"/>
          <w:szCs w:val="24"/>
        </w:rPr>
      </w:pPr>
      <w:r w:rsidRPr="00994A57">
        <w:rPr>
          <w:rFonts w:ascii="Times New Roman" w:hAnsi="Times New Roman" w:cs="Times New Roman"/>
          <w:sz w:val="24"/>
          <w:szCs w:val="24"/>
        </w:rPr>
        <w:t>______________</w:t>
      </w:r>
      <w:r w:rsidR="00AB516C" w:rsidRPr="00994A57">
        <w:rPr>
          <w:rFonts w:ascii="Times New Roman" w:hAnsi="Times New Roman" w:cs="Times New Roman"/>
          <w:sz w:val="24"/>
          <w:szCs w:val="24"/>
        </w:rPr>
        <w:t>________________________________________________________,</w:t>
      </w:r>
      <w:r w:rsidR="00703A47" w:rsidRPr="00994A57">
        <w:rPr>
          <w:rFonts w:ascii="Times New Roman" w:hAnsi="Times New Roman" w:cs="Times New Roman"/>
          <w:sz w:val="24"/>
          <w:szCs w:val="24"/>
        </w:rPr>
        <w:t>_____________</w:t>
      </w:r>
    </w:p>
    <w:p w:rsidR="00AB516C" w:rsidRPr="00994A57" w:rsidRDefault="00AB516C" w:rsidP="00AB516C">
      <w:pPr>
        <w:pStyle w:val="ConsPlusNonformat"/>
        <w:jc w:val="both"/>
        <w:rPr>
          <w:rFonts w:ascii="Times New Roman" w:hAnsi="Times New Roman" w:cs="Times New Roman"/>
          <w:sz w:val="24"/>
          <w:szCs w:val="24"/>
        </w:rPr>
      </w:pPr>
      <w:r w:rsidRPr="00994A57">
        <w:rPr>
          <w:rFonts w:ascii="Times New Roman" w:hAnsi="Times New Roman" w:cs="Times New Roman"/>
          <w:sz w:val="24"/>
          <w:szCs w:val="24"/>
        </w:rPr>
        <w:t xml:space="preserve">                  специальности с указанием квалификации)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а работник обязуется лично выполнять  следующую  работу  в  соответствии  </w:t>
      </w:r>
      <w:proofErr w:type="gramStart"/>
      <w:r w:rsidRPr="00994A57">
        <w:rPr>
          <w:rFonts w:ascii="Times New Roman" w:hAnsi="Times New Roman" w:cs="Times New Roman"/>
          <w:sz w:val="28"/>
          <w:szCs w:val="28"/>
        </w:rPr>
        <w:t>с</w:t>
      </w:r>
      <w:proofErr w:type="gramEnd"/>
    </w:p>
    <w:p w:rsidR="00547AA2" w:rsidRPr="00994A57" w:rsidRDefault="00AB516C" w:rsidP="00547AA2">
      <w:pPr>
        <w:widowControl w:val="0"/>
        <w:autoSpaceDE w:val="0"/>
        <w:autoSpaceDN w:val="0"/>
        <w:adjustRightInd w:val="0"/>
        <w:spacing w:after="0" w:line="240" w:lineRule="auto"/>
        <w:jc w:val="both"/>
        <w:rPr>
          <w:rFonts w:ascii="Times New Roman" w:hAnsi="Times New Roman" w:cs="Times New Roman"/>
          <w:sz w:val="28"/>
          <w:szCs w:val="28"/>
        </w:rPr>
      </w:pPr>
      <w:r w:rsidRPr="00994A57">
        <w:rPr>
          <w:rFonts w:ascii="Times New Roman" w:hAnsi="Times New Roman" w:cs="Times New Roman"/>
          <w:sz w:val="28"/>
          <w:szCs w:val="28"/>
        </w:rPr>
        <w:t xml:space="preserve">условиями настоящего трудового договора и должностной инструкцией: </w:t>
      </w:r>
    </w:p>
    <w:p w:rsidR="00037B99" w:rsidRPr="00994A57" w:rsidRDefault="00037B99" w:rsidP="00037B9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94A57">
        <w:rPr>
          <w:rFonts w:ascii="Times New Roman" w:hAnsi="Times New Roman" w:cs="Times New Roman"/>
          <w:sz w:val="28"/>
          <w:szCs w:val="28"/>
        </w:rPr>
        <w:t xml:space="preserve">- осуществление обучения и </w:t>
      </w:r>
      <w:proofErr w:type="gramStart"/>
      <w:r w:rsidRPr="00994A57">
        <w:rPr>
          <w:rFonts w:ascii="Times New Roman" w:hAnsi="Times New Roman" w:cs="Times New Roman"/>
          <w:sz w:val="28"/>
          <w:szCs w:val="28"/>
        </w:rPr>
        <w:t>воспитания</w:t>
      </w:r>
      <w:proofErr w:type="gramEnd"/>
      <w:r w:rsidRPr="00994A57">
        <w:rPr>
          <w:rFonts w:ascii="Times New Roman" w:hAnsi="Times New Roman" w:cs="Times New Roman"/>
          <w:sz w:val="28"/>
          <w:szCs w:val="28"/>
        </w:rPr>
        <w:t xml:space="preserve">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
    <w:p w:rsidR="00037B99" w:rsidRPr="00994A57" w:rsidRDefault="00037B99" w:rsidP="00037B9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94A57">
        <w:rPr>
          <w:rFonts w:ascii="Times New Roman" w:hAnsi="Times New Roman" w:cs="Times New Roman"/>
          <w:sz w:val="28"/>
          <w:szCs w:val="28"/>
        </w:rPr>
        <w:t>- о</w:t>
      </w:r>
      <w:r w:rsidR="003B1C13" w:rsidRPr="00994A57">
        <w:rPr>
          <w:rFonts w:ascii="Times New Roman" w:hAnsi="Times New Roman" w:cs="Times New Roman"/>
          <w:sz w:val="28"/>
          <w:szCs w:val="28"/>
        </w:rPr>
        <w:t>боснованный выбор</w:t>
      </w:r>
      <w:r w:rsidRPr="00994A57">
        <w:rPr>
          <w:rFonts w:ascii="Times New Roman" w:hAnsi="Times New Roman" w:cs="Times New Roman"/>
          <w:sz w:val="28"/>
          <w:szCs w:val="28"/>
        </w:rPr>
        <w:t xml:space="preserve"> программы и учебно-методическое обеспечение, включая цифровые образовательные ресурсы;</w:t>
      </w:r>
    </w:p>
    <w:p w:rsidR="00037B99" w:rsidRPr="00994A57" w:rsidRDefault="00037B99" w:rsidP="00037B9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94A57">
        <w:rPr>
          <w:rFonts w:ascii="Times New Roman" w:hAnsi="Times New Roman" w:cs="Times New Roman"/>
          <w:sz w:val="28"/>
          <w:szCs w:val="28"/>
        </w:rPr>
        <w:t>- пров</w:t>
      </w:r>
      <w:r w:rsidR="003B1C13" w:rsidRPr="00994A57">
        <w:rPr>
          <w:rFonts w:ascii="Times New Roman" w:hAnsi="Times New Roman" w:cs="Times New Roman"/>
          <w:sz w:val="28"/>
          <w:szCs w:val="28"/>
        </w:rPr>
        <w:t>едение</w:t>
      </w:r>
      <w:r w:rsidRPr="00994A57">
        <w:rPr>
          <w:rFonts w:ascii="Times New Roman" w:hAnsi="Times New Roman" w:cs="Times New Roman"/>
          <w:sz w:val="28"/>
          <w:szCs w:val="28"/>
        </w:rPr>
        <w:t xml:space="preserve"> учебны</w:t>
      </w:r>
      <w:r w:rsidR="003B1C13" w:rsidRPr="00994A57">
        <w:rPr>
          <w:rFonts w:ascii="Times New Roman" w:hAnsi="Times New Roman" w:cs="Times New Roman"/>
          <w:sz w:val="28"/>
          <w:szCs w:val="28"/>
        </w:rPr>
        <w:t>х занятий</w:t>
      </w:r>
      <w:r w:rsidRPr="00994A57">
        <w:rPr>
          <w:rFonts w:ascii="Times New Roman" w:hAnsi="Times New Roman" w:cs="Times New Roman"/>
          <w:sz w:val="28"/>
          <w:szCs w:val="28"/>
        </w:rPr>
        <w:t xml:space="preserve">,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w:t>
      </w:r>
    </w:p>
    <w:p w:rsidR="003B1C13" w:rsidRPr="00994A57" w:rsidRDefault="00037B99" w:rsidP="00037B99">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94A57">
        <w:rPr>
          <w:rFonts w:ascii="Times New Roman" w:hAnsi="Times New Roman" w:cs="Times New Roman"/>
          <w:sz w:val="28"/>
          <w:szCs w:val="28"/>
        </w:rPr>
        <w:t>- п</w:t>
      </w:r>
      <w:r w:rsidR="003B1C13" w:rsidRPr="00994A57">
        <w:rPr>
          <w:rFonts w:ascii="Times New Roman" w:hAnsi="Times New Roman" w:cs="Times New Roman"/>
          <w:sz w:val="28"/>
          <w:szCs w:val="28"/>
        </w:rPr>
        <w:t>ланирование и осуществление учебного</w:t>
      </w:r>
      <w:r w:rsidRPr="00994A57">
        <w:rPr>
          <w:rFonts w:ascii="Times New Roman" w:hAnsi="Times New Roman" w:cs="Times New Roman"/>
          <w:sz w:val="28"/>
          <w:szCs w:val="28"/>
        </w:rPr>
        <w:t xml:space="preserve"> процесс</w:t>
      </w:r>
      <w:r w:rsidR="003B1C13" w:rsidRPr="00994A57">
        <w:rPr>
          <w:rFonts w:ascii="Times New Roman" w:hAnsi="Times New Roman" w:cs="Times New Roman"/>
          <w:sz w:val="28"/>
          <w:szCs w:val="28"/>
        </w:rPr>
        <w:t>а</w:t>
      </w:r>
      <w:r w:rsidRPr="00994A57">
        <w:rPr>
          <w:rFonts w:ascii="Times New Roman" w:hAnsi="Times New Roman" w:cs="Times New Roman"/>
          <w:sz w:val="28"/>
          <w:szCs w:val="28"/>
        </w:rPr>
        <w:t xml:space="preserve"> в соответствии с образовательной программой образовате</w:t>
      </w:r>
      <w:r w:rsidR="003B1C13" w:rsidRPr="00994A57">
        <w:rPr>
          <w:rFonts w:ascii="Times New Roman" w:hAnsi="Times New Roman" w:cs="Times New Roman"/>
          <w:sz w:val="28"/>
          <w:szCs w:val="28"/>
        </w:rPr>
        <w:t>льного учреждения, разработка рабочей программы</w:t>
      </w:r>
      <w:r w:rsidRPr="00994A57">
        <w:rPr>
          <w:rFonts w:ascii="Times New Roman" w:hAnsi="Times New Roman" w:cs="Times New Roman"/>
          <w:sz w:val="28"/>
          <w:szCs w:val="28"/>
        </w:rPr>
        <w:t xml:space="preserve"> по предмету, курсу на основе примерных основных общеобразовательных программ и обеспеч</w:t>
      </w:r>
      <w:r w:rsidR="003B1C13" w:rsidRPr="00994A57">
        <w:rPr>
          <w:rFonts w:ascii="Times New Roman" w:hAnsi="Times New Roman" w:cs="Times New Roman"/>
          <w:sz w:val="28"/>
          <w:szCs w:val="28"/>
        </w:rPr>
        <w:t>ение ее выполнения</w:t>
      </w:r>
      <w:r w:rsidRPr="00994A57">
        <w:rPr>
          <w:rFonts w:ascii="Times New Roman" w:hAnsi="Times New Roman" w:cs="Times New Roman"/>
          <w:sz w:val="28"/>
          <w:szCs w:val="28"/>
        </w:rPr>
        <w:t xml:space="preserve">,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w:t>
      </w:r>
      <w:r w:rsidRPr="00994A57">
        <w:rPr>
          <w:rFonts w:ascii="Times New Roman" w:hAnsi="Times New Roman" w:cs="Times New Roman"/>
          <w:sz w:val="28"/>
          <w:szCs w:val="28"/>
        </w:rPr>
        <w:lastRenderedPageBreak/>
        <w:t xml:space="preserve">числе исследовательскую, </w:t>
      </w:r>
      <w:proofErr w:type="gramEnd"/>
    </w:p>
    <w:p w:rsidR="00037B99" w:rsidRPr="00994A57" w:rsidRDefault="00037B99" w:rsidP="00037B9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94A57">
        <w:rPr>
          <w:rFonts w:ascii="Times New Roman" w:hAnsi="Times New Roman" w:cs="Times New Roman"/>
          <w:sz w:val="28"/>
          <w:szCs w:val="28"/>
        </w:rPr>
        <w:t>- о</w:t>
      </w:r>
      <w:r w:rsidR="003B1C13" w:rsidRPr="00994A57">
        <w:rPr>
          <w:rFonts w:ascii="Times New Roman" w:hAnsi="Times New Roman" w:cs="Times New Roman"/>
          <w:sz w:val="28"/>
          <w:szCs w:val="28"/>
        </w:rPr>
        <w:t>беспечение достижения</w:t>
      </w:r>
      <w:r w:rsidRPr="00994A57">
        <w:rPr>
          <w:rFonts w:ascii="Times New Roman" w:hAnsi="Times New Roman" w:cs="Times New Roman"/>
          <w:sz w:val="28"/>
          <w:szCs w:val="28"/>
        </w:rPr>
        <w:t xml:space="preserve"> и подтверждени</w:t>
      </w:r>
      <w:r w:rsidR="003B1C13" w:rsidRPr="00994A57">
        <w:rPr>
          <w:rFonts w:ascii="Times New Roman" w:hAnsi="Times New Roman" w:cs="Times New Roman"/>
          <w:sz w:val="28"/>
          <w:szCs w:val="28"/>
        </w:rPr>
        <w:t>я</w:t>
      </w:r>
      <w:r w:rsidRPr="00994A57">
        <w:rPr>
          <w:rFonts w:ascii="Times New Roman" w:hAnsi="Times New Roman" w:cs="Times New Roman"/>
          <w:sz w:val="28"/>
          <w:szCs w:val="28"/>
        </w:rPr>
        <w:t xml:space="preserve"> </w:t>
      </w:r>
      <w:proofErr w:type="gramStart"/>
      <w:r w:rsidRPr="00994A57">
        <w:rPr>
          <w:rFonts w:ascii="Times New Roman" w:hAnsi="Times New Roman" w:cs="Times New Roman"/>
          <w:sz w:val="28"/>
          <w:szCs w:val="28"/>
        </w:rPr>
        <w:t>обучающимися</w:t>
      </w:r>
      <w:proofErr w:type="gramEnd"/>
      <w:r w:rsidRPr="00994A57">
        <w:rPr>
          <w:rFonts w:ascii="Times New Roman" w:hAnsi="Times New Roman" w:cs="Times New Roman"/>
          <w:sz w:val="28"/>
          <w:szCs w:val="28"/>
        </w:rPr>
        <w:t xml:space="preserve"> уровней образования (образовательных цензов);</w:t>
      </w:r>
    </w:p>
    <w:p w:rsidR="00037B99" w:rsidRPr="00994A57" w:rsidRDefault="00037B99" w:rsidP="003B1C1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94A57">
        <w:rPr>
          <w:rFonts w:ascii="Times New Roman" w:hAnsi="Times New Roman" w:cs="Times New Roman"/>
          <w:sz w:val="28"/>
          <w:szCs w:val="28"/>
        </w:rPr>
        <w:t>- о</w:t>
      </w:r>
      <w:r w:rsidR="003B1C13" w:rsidRPr="00994A57">
        <w:rPr>
          <w:rFonts w:ascii="Times New Roman" w:hAnsi="Times New Roman" w:cs="Times New Roman"/>
          <w:sz w:val="28"/>
          <w:szCs w:val="28"/>
        </w:rPr>
        <w:t>ценку эффективности и результатов</w:t>
      </w:r>
      <w:r w:rsidRPr="00994A57">
        <w:rPr>
          <w:rFonts w:ascii="Times New Roman" w:hAnsi="Times New Roman" w:cs="Times New Roman"/>
          <w:sz w:val="28"/>
          <w:szCs w:val="28"/>
        </w:rPr>
        <w:t xml:space="preserve"> </w:t>
      </w:r>
      <w:proofErr w:type="gramStart"/>
      <w:r w:rsidRPr="00994A57">
        <w:rPr>
          <w:rFonts w:ascii="Times New Roman" w:hAnsi="Times New Roman" w:cs="Times New Roman"/>
          <w:sz w:val="28"/>
          <w:szCs w:val="28"/>
        </w:rPr>
        <w:t>обучения</w:t>
      </w:r>
      <w:proofErr w:type="gramEnd"/>
      <w:r w:rsidRPr="00994A57">
        <w:rPr>
          <w:rFonts w:ascii="Times New Roman" w:hAnsi="Times New Roman" w:cs="Times New Roman"/>
          <w:sz w:val="28"/>
          <w:szCs w:val="28"/>
        </w:rPr>
        <w:t xml:space="preserve">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w:t>
      </w:r>
    </w:p>
    <w:p w:rsidR="00037B99" w:rsidRPr="00994A57" w:rsidRDefault="00037B99" w:rsidP="003B1C1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94A57">
        <w:rPr>
          <w:rFonts w:ascii="Times New Roman" w:hAnsi="Times New Roman" w:cs="Times New Roman"/>
          <w:sz w:val="28"/>
          <w:szCs w:val="28"/>
        </w:rPr>
        <w:t xml:space="preserve">- </w:t>
      </w:r>
      <w:r w:rsidR="003B1C13" w:rsidRPr="00994A57">
        <w:rPr>
          <w:rFonts w:ascii="Times New Roman" w:hAnsi="Times New Roman" w:cs="Times New Roman"/>
          <w:sz w:val="28"/>
          <w:szCs w:val="28"/>
        </w:rPr>
        <w:t>Осуществление контрольно-оценочной деятельности</w:t>
      </w:r>
      <w:r w:rsidRPr="00994A57">
        <w:rPr>
          <w:rFonts w:ascii="Times New Roman" w:hAnsi="Times New Roman" w:cs="Times New Roman"/>
          <w:sz w:val="28"/>
          <w:szCs w:val="28"/>
        </w:rPr>
        <w:t xml:space="preserve">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w:t>
      </w:r>
    </w:p>
    <w:p w:rsidR="00037B99" w:rsidRPr="00994A57" w:rsidRDefault="00037B99" w:rsidP="003B1C13">
      <w:pPr>
        <w:widowControl w:val="0"/>
        <w:autoSpaceDE w:val="0"/>
        <w:autoSpaceDN w:val="0"/>
        <w:adjustRightInd w:val="0"/>
        <w:spacing w:after="0" w:line="240" w:lineRule="auto"/>
        <w:ind w:left="708"/>
        <w:jc w:val="both"/>
        <w:rPr>
          <w:rFonts w:ascii="Times New Roman" w:hAnsi="Times New Roman" w:cs="Times New Roman"/>
          <w:sz w:val="28"/>
          <w:szCs w:val="28"/>
        </w:rPr>
      </w:pPr>
      <w:r w:rsidRPr="00994A57">
        <w:rPr>
          <w:rFonts w:ascii="Times New Roman" w:hAnsi="Times New Roman" w:cs="Times New Roman"/>
          <w:sz w:val="28"/>
          <w:szCs w:val="28"/>
        </w:rPr>
        <w:t xml:space="preserve">- </w:t>
      </w:r>
      <w:r w:rsidR="003B1C13" w:rsidRPr="00994A57">
        <w:rPr>
          <w:rFonts w:ascii="Times New Roman" w:hAnsi="Times New Roman" w:cs="Times New Roman"/>
          <w:sz w:val="28"/>
          <w:szCs w:val="28"/>
        </w:rPr>
        <w:t>участие</w:t>
      </w:r>
      <w:r w:rsidRPr="00994A57">
        <w:rPr>
          <w:rFonts w:ascii="Times New Roman" w:hAnsi="Times New Roman" w:cs="Times New Roman"/>
          <w:sz w:val="28"/>
          <w:szCs w:val="28"/>
        </w:rPr>
        <w:t xml:space="preserve">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037B99" w:rsidRPr="00994A57" w:rsidRDefault="00037B99" w:rsidP="00037B99">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sidRPr="00994A57">
        <w:rPr>
          <w:rFonts w:ascii="Times New Roman" w:hAnsi="Times New Roman" w:cs="Times New Roman"/>
          <w:sz w:val="28"/>
          <w:szCs w:val="28"/>
        </w:rPr>
        <w:t>- о</w:t>
      </w:r>
      <w:r w:rsidR="003B1C13" w:rsidRPr="00994A57">
        <w:rPr>
          <w:rFonts w:ascii="Times New Roman" w:hAnsi="Times New Roman" w:cs="Times New Roman"/>
          <w:sz w:val="28"/>
          <w:szCs w:val="28"/>
        </w:rPr>
        <w:t>существление связи</w:t>
      </w:r>
      <w:r w:rsidRPr="00994A57">
        <w:rPr>
          <w:rFonts w:ascii="Times New Roman" w:hAnsi="Times New Roman" w:cs="Times New Roman"/>
          <w:sz w:val="28"/>
          <w:szCs w:val="28"/>
        </w:rPr>
        <w:t xml:space="preserve"> с родителями (лицами, их заменяющими). </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__________________________________________________</w:t>
      </w:r>
      <w:r w:rsidR="003B1C13" w:rsidRPr="00994A57">
        <w:rPr>
          <w:rFonts w:ascii="Times New Roman" w:hAnsi="Times New Roman" w:cs="Times New Roman"/>
          <w:sz w:val="28"/>
          <w:szCs w:val="28"/>
        </w:rPr>
        <w:t>_____________________</w:t>
      </w:r>
    </w:p>
    <w:p w:rsidR="00AB516C" w:rsidRPr="00994A57" w:rsidRDefault="00AB516C" w:rsidP="003B1C13">
      <w:pPr>
        <w:pStyle w:val="ConsPlusNonformat"/>
        <w:jc w:val="center"/>
        <w:rPr>
          <w:rFonts w:ascii="Times New Roman" w:hAnsi="Times New Roman" w:cs="Times New Roman"/>
          <w:sz w:val="24"/>
          <w:szCs w:val="24"/>
        </w:rPr>
      </w:pPr>
      <w:proofErr w:type="gramStart"/>
      <w:r w:rsidRPr="00994A57">
        <w:rPr>
          <w:rFonts w:ascii="Times New Roman" w:hAnsi="Times New Roman" w:cs="Times New Roman"/>
          <w:sz w:val="24"/>
          <w:szCs w:val="24"/>
        </w:rPr>
        <w:t>(указать конкретные виды работ, которые работник должен выполнять по</w:t>
      </w:r>
      <w:proofErr w:type="gramEnd"/>
    </w:p>
    <w:p w:rsidR="00AB516C" w:rsidRPr="00994A57" w:rsidRDefault="00AB516C" w:rsidP="003B1C13">
      <w:pPr>
        <w:pStyle w:val="ConsPlusNonformat"/>
        <w:jc w:val="center"/>
        <w:rPr>
          <w:rFonts w:ascii="Times New Roman" w:hAnsi="Times New Roman" w:cs="Times New Roman"/>
          <w:sz w:val="24"/>
          <w:szCs w:val="24"/>
        </w:rPr>
      </w:pPr>
      <w:r w:rsidRPr="00994A57">
        <w:rPr>
          <w:rFonts w:ascii="Times New Roman" w:hAnsi="Times New Roman" w:cs="Times New Roman"/>
          <w:sz w:val="24"/>
          <w:szCs w:val="24"/>
        </w:rPr>
        <w:t>трудовому договору)</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2.</w:t>
      </w:r>
      <w:r w:rsidR="005D740E" w:rsidRPr="00994A57">
        <w:rPr>
          <w:rFonts w:ascii="Times New Roman" w:hAnsi="Times New Roman" w:cs="Times New Roman"/>
          <w:sz w:val="28"/>
          <w:szCs w:val="28"/>
        </w:rPr>
        <w:t xml:space="preserve"> Работник принимается на работу в </w:t>
      </w:r>
      <w:r w:rsidR="00547AA2" w:rsidRPr="00994A57">
        <w:rPr>
          <w:rFonts w:ascii="Times New Roman" w:hAnsi="Times New Roman" w:cs="Times New Roman"/>
          <w:sz w:val="28"/>
          <w:szCs w:val="28"/>
        </w:rPr>
        <w:t xml:space="preserve"> </w:t>
      </w:r>
      <w:r w:rsidR="005D740E" w:rsidRPr="00994A57">
        <w:rPr>
          <w:rFonts w:ascii="Times New Roman" w:hAnsi="Times New Roman" w:cs="Times New Roman"/>
          <w:sz w:val="28"/>
          <w:szCs w:val="28"/>
        </w:rPr>
        <w:t>Муниципальное бюджетное образовательное учреждение «Средняя общеобразовательная школа №28»</w:t>
      </w:r>
    </w:p>
    <w:p w:rsidR="00AB516C" w:rsidRPr="00994A57" w:rsidRDefault="00AB516C" w:rsidP="00AB516C">
      <w:pPr>
        <w:pStyle w:val="ConsPlusNonformat"/>
        <w:jc w:val="both"/>
        <w:rPr>
          <w:rFonts w:ascii="Times New Roman" w:hAnsi="Times New Roman" w:cs="Times New Roman"/>
          <w:sz w:val="28"/>
          <w:szCs w:val="28"/>
        </w:rPr>
      </w:pPr>
      <w:proofErr w:type="gramStart"/>
      <w:r w:rsidRPr="00994A57">
        <w:rPr>
          <w:rFonts w:ascii="Times New Roman" w:hAnsi="Times New Roman" w:cs="Times New Roman"/>
          <w:sz w:val="28"/>
          <w:szCs w:val="28"/>
        </w:rPr>
        <w:t>__________________________________________</w:t>
      </w:r>
      <w:r w:rsidR="003B1C13" w:rsidRPr="00994A57">
        <w:rPr>
          <w:rFonts w:ascii="Times New Roman" w:hAnsi="Times New Roman" w:cs="Times New Roman"/>
          <w:sz w:val="28"/>
          <w:szCs w:val="28"/>
        </w:rPr>
        <w:t>____________________________</w:t>
      </w:r>
      <w:r w:rsidRPr="00994A57">
        <w:rPr>
          <w:rFonts w:ascii="Times New Roman" w:hAnsi="Times New Roman" w:cs="Times New Roman"/>
          <w:sz w:val="28"/>
          <w:szCs w:val="28"/>
        </w:rPr>
        <w:t>.</w:t>
      </w:r>
      <w:proofErr w:type="gramEnd"/>
    </w:p>
    <w:p w:rsidR="00AB516C" w:rsidRPr="00994A57" w:rsidRDefault="00AB516C" w:rsidP="003B1C13">
      <w:pPr>
        <w:pStyle w:val="ConsPlusNonformat"/>
        <w:jc w:val="center"/>
        <w:rPr>
          <w:rFonts w:ascii="Times New Roman" w:hAnsi="Times New Roman" w:cs="Times New Roman"/>
          <w:sz w:val="24"/>
          <w:szCs w:val="24"/>
        </w:rPr>
      </w:pPr>
      <w:proofErr w:type="gramStart"/>
      <w:r w:rsidRPr="00994A57">
        <w:rPr>
          <w:rFonts w:ascii="Times New Roman" w:hAnsi="Times New Roman" w:cs="Times New Roman"/>
          <w:sz w:val="24"/>
          <w:szCs w:val="24"/>
        </w:rPr>
        <w:t>(полное наименование филиала, представительства, иного обособленного</w:t>
      </w:r>
      <w:proofErr w:type="gramEnd"/>
    </w:p>
    <w:p w:rsidR="00AB516C" w:rsidRPr="00994A57" w:rsidRDefault="00AB516C" w:rsidP="003B1C13">
      <w:pPr>
        <w:pStyle w:val="ConsPlusNonformat"/>
        <w:jc w:val="center"/>
        <w:rPr>
          <w:rFonts w:ascii="Times New Roman" w:hAnsi="Times New Roman" w:cs="Times New Roman"/>
          <w:sz w:val="24"/>
          <w:szCs w:val="24"/>
        </w:rPr>
      </w:pPr>
      <w:r w:rsidRPr="00994A57">
        <w:rPr>
          <w:rFonts w:ascii="Times New Roman" w:hAnsi="Times New Roman" w:cs="Times New Roman"/>
          <w:sz w:val="24"/>
          <w:szCs w:val="24"/>
        </w:rPr>
        <w:t xml:space="preserve">структурного подразделения работодателя, если работник принимается </w:t>
      </w:r>
      <w:proofErr w:type="gramStart"/>
      <w:r w:rsidRPr="00994A57">
        <w:rPr>
          <w:rFonts w:ascii="Times New Roman" w:hAnsi="Times New Roman" w:cs="Times New Roman"/>
          <w:sz w:val="24"/>
          <w:szCs w:val="24"/>
        </w:rPr>
        <w:t>на</w:t>
      </w:r>
      <w:proofErr w:type="gramEnd"/>
    </w:p>
    <w:p w:rsidR="00AB516C" w:rsidRPr="00994A57" w:rsidRDefault="00AB516C" w:rsidP="003B1C13">
      <w:pPr>
        <w:pStyle w:val="ConsPlusNonformat"/>
        <w:jc w:val="center"/>
        <w:rPr>
          <w:rFonts w:ascii="Times New Roman" w:hAnsi="Times New Roman" w:cs="Times New Roman"/>
          <w:sz w:val="24"/>
          <w:szCs w:val="24"/>
        </w:rPr>
      </w:pPr>
      <w:r w:rsidRPr="00994A57">
        <w:rPr>
          <w:rFonts w:ascii="Times New Roman" w:hAnsi="Times New Roman" w:cs="Times New Roman"/>
          <w:sz w:val="24"/>
          <w:szCs w:val="24"/>
        </w:rPr>
        <w:t xml:space="preserve">работу в </w:t>
      </w:r>
      <w:proofErr w:type="gramStart"/>
      <w:r w:rsidRPr="00994A57">
        <w:rPr>
          <w:rFonts w:ascii="Times New Roman" w:hAnsi="Times New Roman" w:cs="Times New Roman"/>
          <w:sz w:val="24"/>
          <w:szCs w:val="24"/>
        </w:rPr>
        <w:t>конкретные</w:t>
      </w:r>
      <w:proofErr w:type="gramEnd"/>
      <w:r w:rsidRPr="00994A57">
        <w:rPr>
          <w:rFonts w:ascii="Times New Roman" w:hAnsi="Times New Roman" w:cs="Times New Roman"/>
          <w:sz w:val="24"/>
          <w:szCs w:val="24"/>
        </w:rPr>
        <w:t xml:space="preserve"> филиал, представительство или иное обособленное</w:t>
      </w:r>
    </w:p>
    <w:p w:rsidR="00AB516C" w:rsidRPr="00994A57" w:rsidRDefault="00AB516C" w:rsidP="003B1C13">
      <w:pPr>
        <w:pStyle w:val="ConsPlusNonformat"/>
        <w:jc w:val="center"/>
        <w:rPr>
          <w:rFonts w:ascii="Times New Roman" w:hAnsi="Times New Roman" w:cs="Times New Roman"/>
          <w:sz w:val="24"/>
          <w:szCs w:val="24"/>
        </w:rPr>
      </w:pPr>
      <w:r w:rsidRPr="00994A57">
        <w:rPr>
          <w:rFonts w:ascii="Times New Roman" w:hAnsi="Times New Roman" w:cs="Times New Roman"/>
          <w:sz w:val="24"/>
          <w:szCs w:val="24"/>
        </w:rPr>
        <w:t>структурное подразделение работодателя с указанием его местонахождения)</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3.  Работник    осуществляет    работу   в  структурном   подразделении</w:t>
      </w:r>
      <w:r w:rsidR="003B1C13" w:rsidRPr="00994A57">
        <w:rPr>
          <w:rFonts w:ascii="Times New Roman" w:hAnsi="Times New Roman" w:cs="Times New Roman"/>
          <w:sz w:val="28"/>
          <w:szCs w:val="28"/>
        </w:rPr>
        <w:t xml:space="preserve"> </w:t>
      </w:r>
      <w:r w:rsidRPr="00994A57">
        <w:rPr>
          <w:rFonts w:ascii="Times New Roman" w:hAnsi="Times New Roman" w:cs="Times New Roman"/>
          <w:sz w:val="28"/>
          <w:szCs w:val="28"/>
        </w:rPr>
        <w:t>работодателя _</w:t>
      </w:r>
      <w:r w:rsidR="005D740E" w:rsidRPr="00994A57">
        <w:rPr>
          <w:rFonts w:ascii="Times New Roman" w:hAnsi="Times New Roman" w:cs="Times New Roman"/>
          <w:sz w:val="28"/>
          <w:szCs w:val="28"/>
        </w:rPr>
        <w:t>«Начальное отделение» находящееся по адресу: Г.Красноярск ул. Менжинского,26</w:t>
      </w:r>
    </w:p>
    <w:p w:rsidR="00AB516C" w:rsidRPr="00994A57" w:rsidRDefault="00AB516C" w:rsidP="00AB516C">
      <w:pPr>
        <w:pStyle w:val="ConsPlusNonformat"/>
        <w:jc w:val="both"/>
        <w:rPr>
          <w:rFonts w:ascii="Times New Roman" w:hAnsi="Times New Roman" w:cs="Times New Roman"/>
          <w:sz w:val="24"/>
          <w:szCs w:val="24"/>
        </w:rPr>
      </w:pPr>
      <w:r w:rsidRPr="00994A57">
        <w:rPr>
          <w:rFonts w:ascii="Times New Roman" w:hAnsi="Times New Roman" w:cs="Times New Roman"/>
          <w:sz w:val="24"/>
          <w:szCs w:val="24"/>
        </w:rPr>
        <w:t xml:space="preserve">               </w:t>
      </w:r>
      <w:proofErr w:type="gramStart"/>
      <w:r w:rsidRPr="00994A57">
        <w:rPr>
          <w:rFonts w:ascii="Times New Roman" w:hAnsi="Times New Roman" w:cs="Times New Roman"/>
          <w:sz w:val="24"/>
          <w:szCs w:val="24"/>
        </w:rPr>
        <w:t>(наименование необособленного отделения, отдела, участка,</w:t>
      </w:r>
      <w:proofErr w:type="gramEnd"/>
    </w:p>
    <w:p w:rsidR="00AB516C" w:rsidRPr="00994A57" w:rsidRDefault="00AB516C" w:rsidP="00AB516C">
      <w:pPr>
        <w:pStyle w:val="ConsPlusNonformat"/>
        <w:jc w:val="both"/>
        <w:rPr>
          <w:rFonts w:ascii="Times New Roman" w:hAnsi="Times New Roman" w:cs="Times New Roman"/>
          <w:sz w:val="24"/>
          <w:szCs w:val="24"/>
        </w:rPr>
      </w:pPr>
      <w:r w:rsidRPr="00994A57">
        <w:rPr>
          <w:rFonts w:ascii="Times New Roman" w:hAnsi="Times New Roman" w:cs="Times New Roman"/>
          <w:sz w:val="24"/>
          <w:szCs w:val="24"/>
        </w:rPr>
        <w:t xml:space="preserve">                               лаборатории, цеха и пр.)</w:t>
      </w:r>
    </w:p>
    <w:p w:rsidR="00AB516C" w:rsidRPr="00994A57" w:rsidRDefault="00AB516C" w:rsidP="005D740E">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4. Работа у работодателя является для работника:</w:t>
      </w:r>
      <w:r w:rsidR="005D740E" w:rsidRPr="00994A57">
        <w:rPr>
          <w:rFonts w:ascii="Times New Roman" w:hAnsi="Times New Roman" w:cs="Times New Roman"/>
          <w:sz w:val="28"/>
          <w:szCs w:val="28"/>
        </w:rPr>
        <w:t xml:space="preserve"> основной</w:t>
      </w:r>
      <w:r w:rsidRPr="00994A57">
        <w:rPr>
          <w:rFonts w:ascii="Times New Roman" w:hAnsi="Times New Roman" w:cs="Times New Roman"/>
          <w:sz w:val="28"/>
          <w:szCs w:val="28"/>
        </w:rPr>
        <w:t xml:space="preserve">                                                         </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5. Настоящий трудовой договор заключается на: </w:t>
      </w:r>
      <w:r w:rsidR="005D740E" w:rsidRPr="00994A57">
        <w:rPr>
          <w:rFonts w:ascii="Times New Roman" w:hAnsi="Times New Roman" w:cs="Times New Roman"/>
          <w:sz w:val="28"/>
          <w:szCs w:val="28"/>
        </w:rPr>
        <w:t>определенный срок на время исполнения обязанностей отсутсующего работника – Павловой Ирины Петровны</w:t>
      </w:r>
      <w:r w:rsidRPr="00994A57">
        <w:rPr>
          <w:rFonts w:ascii="Times New Roman" w:hAnsi="Times New Roman" w:cs="Times New Roman"/>
          <w:sz w:val="28"/>
          <w:szCs w:val="28"/>
        </w:rPr>
        <w:t>.</w:t>
      </w:r>
    </w:p>
    <w:p w:rsidR="00AB516C" w:rsidRPr="00994A57" w:rsidRDefault="00AB516C" w:rsidP="003B1C13">
      <w:pPr>
        <w:pStyle w:val="ConsPlusNonformat"/>
        <w:jc w:val="center"/>
        <w:rPr>
          <w:rFonts w:ascii="Times New Roman" w:hAnsi="Times New Roman" w:cs="Times New Roman"/>
          <w:sz w:val="24"/>
          <w:szCs w:val="24"/>
        </w:rPr>
      </w:pPr>
      <w:proofErr w:type="gramStart"/>
      <w:r w:rsidRPr="00994A57">
        <w:rPr>
          <w:rFonts w:ascii="Times New Roman" w:hAnsi="Times New Roman" w:cs="Times New Roman"/>
          <w:sz w:val="24"/>
          <w:szCs w:val="24"/>
        </w:rPr>
        <w:t>(неопределенный срок, определенный срок (указать продолжительность), на</w:t>
      </w:r>
      <w:proofErr w:type="gramEnd"/>
    </w:p>
    <w:p w:rsidR="00AB516C" w:rsidRPr="00994A57" w:rsidRDefault="00AB516C" w:rsidP="003B1C13">
      <w:pPr>
        <w:pStyle w:val="ConsPlusNonformat"/>
        <w:jc w:val="center"/>
        <w:rPr>
          <w:rFonts w:ascii="Times New Roman" w:hAnsi="Times New Roman" w:cs="Times New Roman"/>
          <w:sz w:val="24"/>
          <w:szCs w:val="24"/>
        </w:rPr>
      </w:pPr>
      <w:r w:rsidRPr="00994A57">
        <w:rPr>
          <w:rFonts w:ascii="Times New Roman" w:hAnsi="Times New Roman" w:cs="Times New Roman"/>
          <w:sz w:val="24"/>
          <w:szCs w:val="24"/>
        </w:rPr>
        <w:t>время выполнения определенной работы с указанием причины (основания)</w:t>
      </w:r>
    </w:p>
    <w:p w:rsidR="00AB516C" w:rsidRPr="00994A57" w:rsidRDefault="00AB516C" w:rsidP="003B1C13">
      <w:pPr>
        <w:pStyle w:val="ConsPlusNonformat"/>
        <w:jc w:val="center"/>
        <w:rPr>
          <w:rFonts w:ascii="Times New Roman" w:hAnsi="Times New Roman" w:cs="Times New Roman"/>
          <w:sz w:val="24"/>
          <w:szCs w:val="24"/>
        </w:rPr>
      </w:pPr>
      <w:r w:rsidRPr="00994A57">
        <w:rPr>
          <w:rFonts w:ascii="Times New Roman" w:hAnsi="Times New Roman" w:cs="Times New Roman"/>
          <w:sz w:val="24"/>
          <w:szCs w:val="24"/>
        </w:rPr>
        <w:t xml:space="preserve">заключения срочного трудового договора в соответствии со </w:t>
      </w:r>
      <w:hyperlink r:id="rId8" w:history="1">
        <w:r w:rsidRPr="00994A57">
          <w:rPr>
            <w:rFonts w:ascii="Times New Roman" w:hAnsi="Times New Roman" w:cs="Times New Roman"/>
            <w:sz w:val="24"/>
            <w:szCs w:val="24"/>
          </w:rPr>
          <w:t>статьей 59</w:t>
        </w:r>
      </w:hyperlink>
    </w:p>
    <w:p w:rsidR="00AB516C" w:rsidRPr="00994A57" w:rsidRDefault="00AB516C" w:rsidP="003B1C13">
      <w:pPr>
        <w:pStyle w:val="ConsPlusNonformat"/>
        <w:jc w:val="center"/>
        <w:rPr>
          <w:rFonts w:ascii="Times New Roman" w:hAnsi="Times New Roman" w:cs="Times New Roman"/>
          <w:sz w:val="24"/>
          <w:szCs w:val="24"/>
        </w:rPr>
      </w:pPr>
      <w:proofErr w:type="gramStart"/>
      <w:r w:rsidRPr="00994A57">
        <w:rPr>
          <w:rFonts w:ascii="Times New Roman" w:hAnsi="Times New Roman" w:cs="Times New Roman"/>
          <w:sz w:val="24"/>
          <w:szCs w:val="24"/>
        </w:rPr>
        <w:t>Трудового кодекса Российской Федерации)</w:t>
      </w:r>
      <w:proofErr w:type="gramEnd"/>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6. Настоящий трудовой договор вступает в силу с "__" __________ 20__ г.</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7. Дата начала работы "__" ____________ 20__ г.</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8. Работнику устанавливается срок испытания продолжительностью __</w:t>
      </w:r>
      <w:r w:rsidR="005D740E" w:rsidRPr="00994A57">
        <w:rPr>
          <w:rFonts w:ascii="Times New Roman" w:hAnsi="Times New Roman" w:cs="Times New Roman"/>
          <w:sz w:val="28"/>
          <w:szCs w:val="28"/>
        </w:rPr>
        <w:t>30 календарных дней</w:t>
      </w:r>
      <w:r w:rsidRPr="00994A57">
        <w:rPr>
          <w:rFonts w:ascii="Times New Roman" w:hAnsi="Times New Roman" w:cs="Times New Roman"/>
          <w:sz w:val="28"/>
          <w:szCs w:val="28"/>
        </w:rPr>
        <w:t xml:space="preserve"> с целью проверки соответствия  работника  поручаемой</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работе.</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II. Права и обязанности работника</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lastRenderedPageBreak/>
        <w:t xml:space="preserve">    9. Работник имеет право </w:t>
      </w:r>
      <w:proofErr w:type="gramStart"/>
      <w:r w:rsidRPr="00994A57">
        <w:rPr>
          <w:rFonts w:ascii="Times New Roman" w:hAnsi="Times New Roman" w:cs="Times New Roman"/>
          <w:sz w:val="28"/>
          <w:szCs w:val="28"/>
        </w:rPr>
        <w:t>на</w:t>
      </w:r>
      <w:proofErr w:type="gramEnd"/>
      <w:r w:rsidRPr="00994A57">
        <w:rPr>
          <w:rFonts w:ascii="Times New Roman" w:hAnsi="Times New Roman" w:cs="Times New Roman"/>
          <w:sz w:val="28"/>
          <w:szCs w:val="28"/>
        </w:rPr>
        <w:t>:</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а)   предоставление   ему   работы,  обусловленной  настоящим  трудовым</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договором;</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б)   обеспечение   безопасности   и   условий   труда,  соответствующих</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государственным нормативным требованиям охраны труда;</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в)  своевременную  и в полном объеме выплату заработной платы, размер 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условия  </w:t>
      </w:r>
      <w:proofErr w:type="gramStart"/>
      <w:r w:rsidRPr="00994A57">
        <w:rPr>
          <w:rFonts w:ascii="Times New Roman" w:hAnsi="Times New Roman" w:cs="Times New Roman"/>
          <w:sz w:val="28"/>
          <w:szCs w:val="28"/>
        </w:rPr>
        <w:t>получения</w:t>
      </w:r>
      <w:proofErr w:type="gramEnd"/>
      <w:r w:rsidRPr="00994A57">
        <w:rPr>
          <w:rFonts w:ascii="Times New Roman" w:hAnsi="Times New Roman" w:cs="Times New Roman"/>
          <w:sz w:val="28"/>
          <w:szCs w:val="28"/>
        </w:rPr>
        <w:t xml:space="preserve">  которой  определяются  настоящим  трудовым договором, с</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учетом  квалификации  работника,  сложности  труда,  количества  и качества</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выполненной работы;</w:t>
      </w:r>
    </w:p>
    <w:p w:rsidR="005D740E" w:rsidRPr="00994A57" w:rsidRDefault="005D7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ab/>
      </w:r>
      <w:r w:rsidR="003B1C13" w:rsidRPr="00994A57">
        <w:rPr>
          <w:rFonts w:ascii="Times New Roman" w:hAnsi="Times New Roman" w:cs="Times New Roman"/>
          <w:sz w:val="28"/>
          <w:szCs w:val="28"/>
        </w:rPr>
        <w:t>г</w:t>
      </w:r>
      <w:r w:rsidRPr="00994A57">
        <w:rPr>
          <w:rFonts w:ascii="Times New Roman" w:hAnsi="Times New Roman" w:cs="Times New Roman"/>
          <w:sz w:val="28"/>
          <w:szCs w:val="28"/>
        </w:rPr>
        <w:t>) свободу преподавания, свободное выражение своего мнения, свободу от вмешательства в профессиональную деятельность;</w:t>
      </w:r>
    </w:p>
    <w:p w:rsidR="005D740E" w:rsidRPr="00994A57" w:rsidRDefault="003B1C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д</w:t>
      </w:r>
      <w:r w:rsidR="005D740E" w:rsidRPr="00994A57">
        <w:rPr>
          <w:rFonts w:ascii="Times New Roman" w:hAnsi="Times New Roman" w:cs="Times New Roman"/>
          <w:sz w:val="28"/>
          <w:szCs w:val="28"/>
        </w:rPr>
        <w:t>) свободу выбора и использования педагогически обоснованных форм, средств, методов обучения и воспитания;</w:t>
      </w:r>
    </w:p>
    <w:p w:rsidR="005D740E" w:rsidRPr="00994A57" w:rsidRDefault="003B1C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е</w:t>
      </w:r>
      <w:r w:rsidR="005D740E" w:rsidRPr="00994A57">
        <w:rPr>
          <w:rFonts w:ascii="Times New Roman" w:hAnsi="Times New Roman" w:cs="Times New Roman"/>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D740E" w:rsidRPr="00994A57" w:rsidRDefault="003B1C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ж</w:t>
      </w:r>
      <w:r w:rsidR="005D740E" w:rsidRPr="00994A57">
        <w:rPr>
          <w:rFonts w:ascii="Times New Roman" w:hAnsi="Times New Roman" w:cs="Times New Roman"/>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D740E" w:rsidRPr="00994A57" w:rsidRDefault="003B1C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з</w:t>
      </w:r>
      <w:r w:rsidR="005D740E" w:rsidRPr="00994A57">
        <w:rPr>
          <w:rFonts w:ascii="Times New Roman" w:hAnsi="Times New Roman" w:cs="Times New Roman"/>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D740E" w:rsidRPr="00994A57" w:rsidRDefault="003B1C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и</w:t>
      </w:r>
      <w:r w:rsidR="005D740E" w:rsidRPr="00994A57">
        <w:rPr>
          <w:rFonts w:ascii="Times New Roman" w:hAnsi="Times New Roman" w:cs="Times New Roman"/>
          <w:sz w:val="28"/>
          <w:szCs w:val="28"/>
        </w:rPr>
        <w:t>)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w:t>
      </w:r>
      <w:r w:rsidR="00D60044" w:rsidRPr="00994A57">
        <w:rPr>
          <w:rFonts w:ascii="Times New Roman" w:hAnsi="Times New Roman" w:cs="Times New Roman"/>
          <w:sz w:val="28"/>
          <w:szCs w:val="28"/>
        </w:rPr>
        <w:t xml:space="preserve"> исследовательской деятельности</w:t>
      </w:r>
      <w:r w:rsidR="005D740E" w:rsidRPr="00994A57">
        <w:rPr>
          <w:rFonts w:ascii="Times New Roman" w:hAnsi="Times New Roman" w:cs="Times New Roman"/>
          <w:sz w:val="28"/>
          <w:szCs w:val="28"/>
        </w:rPr>
        <w:t>;</w:t>
      </w:r>
    </w:p>
    <w:p w:rsidR="005D740E" w:rsidRPr="00994A57" w:rsidRDefault="003B1C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к</w:t>
      </w:r>
      <w:r w:rsidR="005D740E" w:rsidRPr="00994A57">
        <w:rPr>
          <w:rFonts w:ascii="Times New Roman" w:hAnsi="Times New Roman" w:cs="Times New Roman"/>
          <w:sz w:val="28"/>
          <w:szCs w:val="28"/>
        </w:rPr>
        <w:t xml:space="preserve">) право на бесплатное пользование образовательными, методическими и научными услугами </w:t>
      </w:r>
      <w:r w:rsidRPr="00994A57">
        <w:rPr>
          <w:rFonts w:ascii="Times New Roman" w:hAnsi="Times New Roman" w:cs="Times New Roman"/>
          <w:sz w:val="28"/>
          <w:szCs w:val="28"/>
        </w:rPr>
        <w:t>учреждения</w:t>
      </w:r>
      <w:r w:rsidR="005D740E" w:rsidRPr="00994A57">
        <w:rPr>
          <w:rFonts w:ascii="Times New Roman" w:hAnsi="Times New Roman" w:cs="Times New Roman"/>
          <w:sz w:val="28"/>
          <w:szCs w:val="28"/>
        </w:rPr>
        <w:t>,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D740E" w:rsidRPr="00994A57" w:rsidRDefault="003B1C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л</w:t>
      </w:r>
      <w:r w:rsidR="005D740E" w:rsidRPr="00994A57">
        <w:rPr>
          <w:rFonts w:ascii="Times New Roman" w:hAnsi="Times New Roman" w:cs="Times New Roman"/>
          <w:sz w:val="28"/>
          <w:szCs w:val="28"/>
        </w:rPr>
        <w:t>)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D740E" w:rsidRPr="00994A57" w:rsidRDefault="003B1C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м</w:t>
      </w:r>
      <w:r w:rsidR="005D740E" w:rsidRPr="00994A57">
        <w:rPr>
          <w:rFonts w:ascii="Times New Roman" w:hAnsi="Times New Roman" w:cs="Times New Roman"/>
          <w:sz w:val="28"/>
          <w:szCs w:val="28"/>
        </w:rPr>
        <w:t>) право на участие в обсуждении вопросов, относящихся к деятельности</w:t>
      </w:r>
      <w:r w:rsidRPr="00994A57">
        <w:rPr>
          <w:rFonts w:ascii="Times New Roman" w:hAnsi="Times New Roman" w:cs="Times New Roman"/>
          <w:sz w:val="28"/>
          <w:szCs w:val="28"/>
        </w:rPr>
        <w:t>учреждения</w:t>
      </w:r>
      <w:r w:rsidR="005D740E" w:rsidRPr="00994A57">
        <w:rPr>
          <w:rFonts w:ascii="Times New Roman" w:hAnsi="Times New Roman" w:cs="Times New Roman"/>
          <w:sz w:val="28"/>
          <w:szCs w:val="28"/>
        </w:rPr>
        <w:t>, в том числе через органы управления и общественные организации;</w:t>
      </w:r>
    </w:p>
    <w:p w:rsidR="005D740E" w:rsidRPr="00994A57" w:rsidRDefault="003B1C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н</w:t>
      </w:r>
      <w:r w:rsidR="005D740E" w:rsidRPr="00994A57">
        <w:rPr>
          <w:rFonts w:ascii="Times New Roman" w:hAnsi="Times New Roman" w:cs="Times New Roman"/>
          <w:sz w:val="28"/>
          <w:szCs w:val="28"/>
        </w:rPr>
        <w:t xml:space="preserve">) право на объединение в общественные профессиональные организации в формах и в порядке, которые установлены </w:t>
      </w:r>
      <w:hyperlink r:id="rId9" w:history="1">
        <w:r w:rsidR="005D740E" w:rsidRPr="00994A57">
          <w:rPr>
            <w:rFonts w:ascii="Times New Roman" w:hAnsi="Times New Roman" w:cs="Times New Roman"/>
            <w:sz w:val="28"/>
            <w:szCs w:val="28"/>
          </w:rPr>
          <w:t>законодательством</w:t>
        </w:r>
      </w:hyperlink>
      <w:r w:rsidR="005D740E" w:rsidRPr="00994A57">
        <w:rPr>
          <w:rFonts w:ascii="Times New Roman" w:hAnsi="Times New Roman" w:cs="Times New Roman"/>
          <w:sz w:val="28"/>
          <w:szCs w:val="28"/>
        </w:rPr>
        <w:t xml:space="preserve"> Российской Федерации;</w:t>
      </w:r>
    </w:p>
    <w:p w:rsidR="005D740E" w:rsidRPr="00994A57" w:rsidRDefault="003B1C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lastRenderedPageBreak/>
        <w:t>о</w:t>
      </w:r>
      <w:r w:rsidR="005D740E" w:rsidRPr="00994A57">
        <w:rPr>
          <w:rFonts w:ascii="Times New Roman" w:hAnsi="Times New Roman" w:cs="Times New Roman"/>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B75ED" w:rsidRPr="00994A57" w:rsidRDefault="003B1C13" w:rsidP="00EB75ED">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п</w:t>
      </w:r>
      <w:r w:rsidR="00EB75ED" w:rsidRPr="00994A57">
        <w:rPr>
          <w:rFonts w:ascii="Times New Roman" w:hAnsi="Times New Roman" w:cs="Times New Roman"/>
          <w:sz w:val="28"/>
          <w:szCs w:val="28"/>
        </w:rPr>
        <w:t xml:space="preserve">) на прохождение аттестации в целях установления квалификационной категории  </w:t>
      </w:r>
    </w:p>
    <w:p w:rsidR="00EB75ED" w:rsidRPr="00994A57" w:rsidRDefault="00EB75ED" w:rsidP="00EB75ED">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w:t>
      </w:r>
      <w:r w:rsidR="003B1C13" w:rsidRPr="00994A57">
        <w:rPr>
          <w:rFonts w:ascii="Times New Roman" w:hAnsi="Times New Roman" w:cs="Times New Roman"/>
          <w:sz w:val="28"/>
          <w:szCs w:val="28"/>
        </w:rPr>
        <w:t>р</w:t>
      </w:r>
      <w:r w:rsidRPr="00994A57">
        <w:rPr>
          <w:rFonts w:ascii="Times New Roman" w:hAnsi="Times New Roman" w:cs="Times New Roman"/>
          <w:sz w:val="28"/>
          <w:szCs w:val="28"/>
        </w:rPr>
        <w:t xml:space="preserve">)   иные  права,  предусмотренные действующим законодательством </w:t>
      </w:r>
      <w:proofErr w:type="gramStart"/>
      <w:r w:rsidRPr="00994A57">
        <w:rPr>
          <w:rFonts w:ascii="Times New Roman" w:hAnsi="Times New Roman" w:cs="Times New Roman"/>
          <w:sz w:val="28"/>
          <w:szCs w:val="28"/>
        </w:rPr>
        <w:t>Российской</w:t>
      </w:r>
      <w:proofErr w:type="gramEnd"/>
    </w:p>
    <w:p w:rsidR="00EB75ED" w:rsidRPr="00994A57" w:rsidRDefault="00EB75ED" w:rsidP="00EB75ED">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Федерации</w:t>
      </w:r>
    </w:p>
    <w:p w:rsidR="00EB75ED" w:rsidRPr="00994A57" w:rsidRDefault="00EB75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10. Работник обязан:</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а)  добросовестно  выполнять  свои трудовые обязанности, возложенные </w:t>
      </w:r>
      <w:proofErr w:type="gramStart"/>
      <w:r w:rsidRPr="00994A57">
        <w:rPr>
          <w:rFonts w:ascii="Times New Roman" w:hAnsi="Times New Roman" w:cs="Times New Roman"/>
          <w:sz w:val="28"/>
          <w:szCs w:val="28"/>
        </w:rPr>
        <w:t>на</w:t>
      </w:r>
      <w:proofErr w:type="gramEnd"/>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него </w:t>
      </w:r>
      <w:hyperlink w:anchor="Par21" w:history="1">
        <w:r w:rsidRPr="00994A57">
          <w:rPr>
            <w:rFonts w:ascii="Times New Roman" w:hAnsi="Times New Roman" w:cs="Times New Roman"/>
            <w:sz w:val="28"/>
            <w:szCs w:val="28"/>
          </w:rPr>
          <w:t>пунктом 1</w:t>
        </w:r>
      </w:hyperlink>
      <w:r w:rsidRPr="00994A57">
        <w:rPr>
          <w:rFonts w:ascii="Times New Roman" w:hAnsi="Times New Roman" w:cs="Times New Roman"/>
          <w:sz w:val="28"/>
          <w:szCs w:val="28"/>
        </w:rPr>
        <w:t xml:space="preserve"> настоящего трудового договора;</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б)  соблюдать  правила  внутреннего трудового распорядка, действующие у</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работодателя, требования по охране труда и обеспечению безопасности труда;</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в) соблюдать трудовую дисциплину;</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г)   бережно   относиться   к   имуществу  работодателя,  в  том  числе</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находящемуся  у работодателя имуществу третьих лиц, если работодатель несет</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ответственность за сохранность этого имущества, и других работников;</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д)   незамедлительно   сообщать   работодателю  либо  непосредственному</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руководителю  о  возникновении  ситуации,  представляющей  угрозу  жизни  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здоровью   людей,   сохранности   имущества   работодателя,   в  том  числе</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находящемуся  у работодателя имуществу третьих лиц, если работодатель несет</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ответственность   за   сохранность   этого   имущества,   имуществу  других</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работников.</w:t>
      </w:r>
    </w:p>
    <w:p w:rsidR="00037B99" w:rsidRPr="00994A57" w:rsidRDefault="00037B99" w:rsidP="00037B99">
      <w:pPr>
        <w:spacing w:after="0" w:line="240" w:lineRule="auto"/>
        <w:ind w:firstLine="708"/>
        <w:jc w:val="both"/>
        <w:rPr>
          <w:rFonts w:ascii="Times New Roman" w:hAnsi="Times New Roman" w:cs="Times New Roman"/>
          <w:sz w:val="28"/>
          <w:szCs w:val="28"/>
        </w:rPr>
      </w:pPr>
      <w:r w:rsidRPr="00994A57">
        <w:rPr>
          <w:rFonts w:ascii="Times New Roman" w:hAnsi="Times New Roman" w:cs="Times New Roman"/>
          <w:sz w:val="28"/>
          <w:szCs w:val="28"/>
        </w:rPr>
        <w:t>е)</w:t>
      </w:r>
      <w:r w:rsidR="00D60044" w:rsidRPr="00994A57">
        <w:rPr>
          <w:rFonts w:ascii="Times New Roman" w:hAnsi="Times New Roman" w:cs="Times New Roman"/>
          <w:sz w:val="28"/>
          <w:szCs w:val="28"/>
        </w:rPr>
        <w:t xml:space="preserve"> </w:t>
      </w:r>
      <w:r w:rsidRPr="00994A57">
        <w:rPr>
          <w:rFonts w:ascii="Times New Roman" w:hAnsi="Times New Roman" w:cs="Times New Roman"/>
          <w:sz w:val="28"/>
          <w:szCs w:val="28"/>
        </w:rPr>
        <w:t>реализовывать применяемые в учреждении образовательные программы в соответствии с учебным планом, расписанием занятий, планом мероприятий и личными планами;</w:t>
      </w:r>
    </w:p>
    <w:p w:rsidR="00037B99" w:rsidRPr="00994A57" w:rsidRDefault="00037B99" w:rsidP="00037B99">
      <w:pPr>
        <w:tabs>
          <w:tab w:val="left" w:pos="0"/>
        </w:tabs>
        <w:spacing w:after="0" w:line="240" w:lineRule="auto"/>
        <w:ind w:left="709"/>
        <w:jc w:val="both"/>
        <w:rPr>
          <w:rFonts w:ascii="Times New Roman" w:hAnsi="Times New Roman" w:cs="Times New Roman"/>
          <w:sz w:val="28"/>
          <w:szCs w:val="28"/>
        </w:rPr>
      </w:pPr>
      <w:r w:rsidRPr="00994A57">
        <w:rPr>
          <w:rFonts w:ascii="Times New Roman" w:hAnsi="Times New Roman" w:cs="Times New Roman"/>
          <w:sz w:val="28"/>
          <w:szCs w:val="28"/>
        </w:rPr>
        <w:t xml:space="preserve">ж) осуществлять текущий контроль успеваемости </w:t>
      </w:r>
      <w:proofErr w:type="gramStart"/>
      <w:r w:rsidRPr="00994A57">
        <w:rPr>
          <w:rFonts w:ascii="Times New Roman" w:hAnsi="Times New Roman" w:cs="Times New Roman"/>
          <w:sz w:val="28"/>
          <w:szCs w:val="28"/>
        </w:rPr>
        <w:t>обучающихся</w:t>
      </w:r>
      <w:proofErr w:type="gramEnd"/>
      <w:r w:rsidRPr="00994A57">
        <w:rPr>
          <w:rFonts w:ascii="Times New Roman" w:hAnsi="Times New Roman" w:cs="Times New Roman"/>
          <w:sz w:val="28"/>
          <w:szCs w:val="28"/>
        </w:rPr>
        <w:t>, своевременно заполнять отчетную документацию;</w:t>
      </w:r>
    </w:p>
    <w:p w:rsidR="00037B99" w:rsidRPr="00994A57" w:rsidRDefault="00037B99" w:rsidP="00037B99">
      <w:pPr>
        <w:tabs>
          <w:tab w:val="left" w:pos="0"/>
        </w:tabs>
        <w:spacing w:after="0" w:line="240" w:lineRule="auto"/>
        <w:ind w:left="709"/>
        <w:jc w:val="both"/>
        <w:rPr>
          <w:rFonts w:ascii="Times New Roman" w:hAnsi="Times New Roman" w:cs="Times New Roman"/>
          <w:sz w:val="28"/>
          <w:szCs w:val="28"/>
        </w:rPr>
      </w:pPr>
      <w:r w:rsidRPr="00994A57">
        <w:rPr>
          <w:rFonts w:ascii="Times New Roman" w:hAnsi="Times New Roman" w:cs="Times New Roman"/>
          <w:sz w:val="28"/>
          <w:szCs w:val="28"/>
        </w:rPr>
        <w:t>з)</w:t>
      </w:r>
      <w:r w:rsidR="00D60044" w:rsidRPr="00994A57">
        <w:rPr>
          <w:rFonts w:ascii="Times New Roman" w:hAnsi="Times New Roman" w:cs="Times New Roman"/>
          <w:sz w:val="28"/>
          <w:szCs w:val="28"/>
        </w:rPr>
        <w:t xml:space="preserve"> </w:t>
      </w:r>
      <w:r w:rsidRPr="00994A57">
        <w:rPr>
          <w:rFonts w:ascii="Times New Roman" w:hAnsi="Times New Roman" w:cs="Times New Roman"/>
          <w:sz w:val="28"/>
          <w:szCs w:val="28"/>
        </w:rPr>
        <w:t xml:space="preserve">соблюдать законные права и свободы </w:t>
      </w:r>
      <w:proofErr w:type="gramStart"/>
      <w:r w:rsidRPr="00994A57">
        <w:rPr>
          <w:rFonts w:ascii="Times New Roman" w:hAnsi="Times New Roman" w:cs="Times New Roman"/>
          <w:sz w:val="28"/>
          <w:szCs w:val="28"/>
        </w:rPr>
        <w:t>обучающихся</w:t>
      </w:r>
      <w:proofErr w:type="gramEnd"/>
      <w:r w:rsidRPr="00994A57">
        <w:rPr>
          <w:rFonts w:ascii="Times New Roman" w:hAnsi="Times New Roman" w:cs="Times New Roman"/>
          <w:sz w:val="28"/>
          <w:szCs w:val="28"/>
        </w:rPr>
        <w:t>;</w:t>
      </w:r>
    </w:p>
    <w:p w:rsidR="00037B99" w:rsidRPr="00994A57" w:rsidRDefault="00037B99" w:rsidP="00037B99">
      <w:pPr>
        <w:tabs>
          <w:tab w:val="left" w:pos="0"/>
        </w:tabs>
        <w:spacing w:after="0" w:line="240" w:lineRule="auto"/>
        <w:jc w:val="both"/>
        <w:rPr>
          <w:rFonts w:ascii="Times New Roman" w:hAnsi="Times New Roman" w:cs="Times New Roman"/>
          <w:sz w:val="28"/>
          <w:szCs w:val="28"/>
        </w:rPr>
      </w:pPr>
      <w:r w:rsidRPr="00994A57">
        <w:rPr>
          <w:rFonts w:ascii="Times New Roman" w:hAnsi="Times New Roman" w:cs="Times New Roman"/>
          <w:sz w:val="28"/>
          <w:szCs w:val="28"/>
        </w:rPr>
        <w:t xml:space="preserve">         и)</w:t>
      </w:r>
      <w:r w:rsidR="00D60044" w:rsidRPr="00994A57">
        <w:rPr>
          <w:rFonts w:ascii="Times New Roman" w:hAnsi="Times New Roman" w:cs="Times New Roman"/>
          <w:sz w:val="28"/>
          <w:szCs w:val="28"/>
        </w:rPr>
        <w:t xml:space="preserve"> </w:t>
      </w:r>
      <w:r w:rsidRPr="00994A57">
        <w:rPr>
          <w:rFonts w:ascii="Times New Roman" w:hAnsi="Times New Roman" w:cs="Times New Roman"/>
          <w:sz w:val="28"/>
          <w:szCs w:val="28"/>
        </w:rPr>
        <w:t>осуществлять подготовку к проведению занятий и вести необходимую документацию;</w:t>
      </w:r>
    </w:p>
    <w:p w:rsidR="00037B99" w:rsidRPr="00994A57" w:rsidRDefault="00037B99" w:rsidP="00037B99">
      <w:pPr>
        <w:tabs>
          <w:tab w:val="left" w:pos="0"/>
        </w:tabs>
        <w:spacing w:after="0" w:line="240" w:lineRule="auto"/>
        <w:jc w:val="both"/>
        <w:rPr>
          <w:rFonts w:ascii="Times New Roman" w:hAnsi="Times New Roman" w:cs="Times New Roman"/>
          <w:sz w:val="28"/>
          <w:szCs w:val="28"/>
        </w:rPr>
      </w:pPr>
      <w:r w:rsidRPr="00994A57">
        <w:rPr>
          <w:rFonts w:ascii="Times New Roman" w:hAnsi="Times New Roman" w:cs="Times New Roman"/>
          <w:sz w:val="28"/>
          <w:szCs w:val="28"/>
        </w:rPr>
        <w:tab/>
        <w:t>к) участвовать в работе педагогических, методических советов, в родительских собраниях, консультациях, оздоровительных, воспитательных и других мероприятиях, предусмотренных образовательной программой, локальными нормативными актами учреждения;</w:t>
      </w:r>
    </w:p>
    <w:p w:rsidR="00037B99" w:rsidRPr="00994A57" w:rsidRDefault="00037B99" w:rsidP="00037B99">
      <w:pPr>
        <w:tabs>
          <w:tab w:val="left" w:pos="0"/>
        </w:tabs>
        <w:spacing w:after="0" w:line="240" w:lineRule="auto"/>
        <w:ind w:left="387"/>
        <w:jc w:val="both"/>
        <w:rPr>
          <w:rFonts w:ascii="Times New Roman" w:hAnsi="Times New Roman" w:cs="Times New Roman"/>
          <w:sz w:val="28"/>
          <w:szCs w:val="28"/>
        </w:rPr>
      </w:pPr>
      <w:r w:rsidRPr="00994A57">
        <w:rPr>
          <w:rFonts w:ascii="Times New Roman" w:hAnsi="Times New Roman" w:cs="Times New Roman"/>
          <w:sz w:val="28"/>
          <w:szCs w:val="28"/>
        </w:rPr>
        <w:t xml:space="preserve">л) выполнять правила и нормы охраны труда, техники безопасности, производственной санитарии и противопожарной защиты и обеспечивать   охрану  жизни  и  </w:t>
      </w:r>
      <w:proofErr w:type="gramStart"/>
      <w:r w:rsidRPr="00994A57">
        <w:rPr>
          <w:rFonts w:ascii="Times New Roman" w:hAnsi="Times New Roman" w:cs="Times New Roman"/>
          <w:sz w:val="28"/>
          <w:szCs w:val="28"/>
        </w:rPr>
        <w:t>здоровья</w:t>
      </w:r>
      <w:proofErr w:type="gramEnd"/>
      <w:r w:rsidRPr="00994A57">
        <w:rPr>
          <w:rFonts w:ascii="Times New Roman" w:hAnsi="Times New Roman" w:cs="Times New Roman"/>
          <w:sz w:val="28"/>
          <w:szCs w:val="28"/>
        </w:rPr>
        <w:t xml:space="preserve">  обучающихся  в  период    образовательного процесса;</w:t>
      </w:r>
    </w:p>
    <w:p w:rsidR="00EB75ED" w:rsidRPr="00994A57" w:rsidRDefault="00D600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м</w:t>
      </w:r>
      <w:r w:rsidR="00EB75ED" w:rsidRPr="00994A57">
        <w:rPr>
          <w:rFonts w:ascii="Times New Roman" w:hAnsi="Times New Roman" w:cs="Times New Roman"/>
          <w:sz w:val="28"/>
          <w:szCs w:val="28"/>
        </w:rPr>
        <w:t>) проходить аттестацию на соответствие занимаемой должности в порядке, установленном законодательством об образовании;</w:t>
      </w:r>
    </w:p>
    <w:p w:rsidR="00EB75ED" w:rsidRPr="00994A57" w:rsidRDefault="00D600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н</w:t>
      </w:r>
      <w:r w:rsidR="00EB75ED" w:rsidRPr="00994A57">
        <w:rPr>
          <w:rFonts w:ascii="Times New Roman" w:hAnsi="Times New Roman" w:cs="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37B99" w:rsidRPr="00994A57" w:rsidRDefault="00D60044" w:rsidP="00037B99">
      <w:pPr>
        <w:tabs>
          <w:tab w:val="left" w:pos="0"/>
        </w:tabs>
        <w:spacing w:after="0" w:line="240" w:lineRule="auto"/>
        <w:jc w:val="both"/>
        <w:rPr>
          <w:rFonts w:ascii="Times New Roman" w:hAnsi="Times New Roman" w:cs="Times New Roman"/>
          <w:sz w:val="28"/>
          <w:szCs w:val="28"/>
        </w:rPr>
      </w:pPr>
      <w:r w:rsidRPr="00994A57">
        <w:rPr>
          <w:rFonts w:ascii="Times New Roman" w:hAnsi="Times New Roman" w:cs="Times New Roman"/>
          <w:sz w:val="28"/>
          <w:szCs w:val="28"/>
        </w:rPr>
        <w:lastRenderedPageBreak/>
        <w:t>о</w:t>
      </w:r>
      <w:r w:rsidR="00037B99" w:rsidRPr="00994A57">
        <w:rPr>
          <w:rFonts w:ascii="Times New Roman" w:hAnsi="Times New Roman" w:cs="Times New Roman"/>
          <w:sz w:val="28"/>
          <w:szCs w:val="28"/>
        </w:rPr>
        <w:t>) выполнять другие обязанности, отнесенные Уставом учреждения, трудовым договором, должностной инструкцией и законодательством Российской Федерации к компетенции Работника.</w:t>
      </w:r>
    </w:p>
    <w:p w:rsidR="00037B99" w:rsidRPr="00994A57" w:rsidRDefault="00037B99" w:rsidP="00037B99">
      <w:pPr>
        <w:pStyle w:val="ConsPlusNonformat"/>
        <w:ind w:firstLine="1249"/>
        <w:jc w:val="both"/>
        <w:rPr>
          <w:rFonts w:ascii="Times New Roman" w:hAnsi="Times New Roman" w:cs="Times New Roman"/>
          <w:sz w:val="28"/>
          <w:szCs w:val="28"/>
        </w:rPr>
      </w:pP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III. Права и обязанности работодателя</w:t>
      </w:r>
    </w:p>
    <w:p w:rsidR="00AB516C" w:rsidRPr="00994A57" w:rsidRDefault="00AB516C" w:rsidP="00D60044">
      <w:pPr>
        <w:pStyle w:val="ConsPlusNonformat"/>
        <w:jc w:val="both"/>
        <w:rPr>
          <w:rFonts w:ascii="Times New Roman" w:hAnsi="Times New Roman" w:cs="Times New Roman"/>
          <w:sz w:val="28"/>
          <w:szCs w:val="28"/>
        </w:rPr>
      </w:pP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11. Работодатель имеет право:</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а)  требовать  от  работника добросовестного исполнения обязанностей </w:t>
      </w:r>
      <w:proofErr w:type="gramStart"/>
      <w:r w:rsidRPr="00994A57">
        <w:rPr>
          <w:rFonts w:ascii="Times New Roman" w:hAnsi="Times New Roman" w:cs="Times New Roman"/>
          <w:sz w:val="28"/>
          <w:szCs w:val="28"/>
        </w:rPr>
        <w:t>по</w:t>
      </w:r>
      <w:proofErr w:type="gramEnd"/>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настоящему трудовому договору;</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б)   принимать   локальные   нормативные  акты,  в  том  числе  правила</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внутреннего  трудового распорядка, требования по охране труда и обеспечению</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безопасности труда;</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в) привлекать работника к дисциплинарной и материальной ответственности</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в  порядке,  установленном  Трудовым  </w:t>
      </w:r>
      <w:hyperlink r:id="rId10" w:history="1">
        <w:r w:rsidRPr="00994A57">
          <w:rPr>
            <w:rFonts w:ascii="Times New Roman" w:hAnsi="Times New Roman" w:cs="Times New Roman"/>
            <w:sz w:val="28"/>
            <w:szCs w:val="28"/>
          </w:rPr>
          <w:t>кодексом</w:t>
        </w:r>
      </w:hyperlink>
      <w:r w:rsidRPr="00994A57">
        <w:rPr>
          <w:rFonts w:ascii="Times New Roman" w:hAnsi="Times New Roman" w:cs="Times New Roman"/>
          <w:sz w:val="28"/>
          <w:szCs w:val="28"/>
        </w:rPr>
        <w:t xml:space="preserve">  Российской Федерации, иными</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федеральными законами;</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г) поощрять работника за добросовестный эффективный труд;</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д)  иные  права,  предусмотренные трудовым законодательством </w:t>
      </w:r>
      <w:proofErr w:type="gramStart"/>
      <w:r w:rsidRPr="00994A57">
        <w:rPr>
          <w:rFonts w:ascii="Times New Roman" w:hAnsi="Times New Roman" w:cs="Times New Roman"/>
          <w:sz w:val="28"/>
          <w:szCs w:val="28"/>
        </w:rPr>
        <w:t>Российской</w:t>
      </w:r>
      <w:proofErr w:type="gramEnd"/>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Федерации и настоящим трудовым договором.</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12. Работодатель обязан:</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а)  предоставить  работнику  работу,  обусловленную  настоящим трудовым</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договором;</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б)  обеспечить  безопасность и условия труда работника, соответствующие</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государственным нормативным требованиям охраны труда;</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в)  обеспечивать  работника  оборудованием,  инструментами, </w:t>
      </w:r>
      <w:proofErr w:type="gramStart"/>
      <w:r w:rsidRPr="00994A57">
        <w:rPr>
          <w:rFonts w:ascii="Times New Roman" w:hAnsi="Times New Roman" w:cs="Times New Roman"/>
          <w:sz w:val="28"/>
          <w:szCs w:val="28"/>
        </w:rPr>
        <w:t>технической</w:t>
      </w:r>
      <w:proofErr w:type="gramEnd"/>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документацией  и  иными средствами, необходимыми для исполнения им </w:t>
      </w:r>
      <w:proofErr w:type="gramStart"/>
      <w:r w:rsidRPr="00994A57">
        <w:rPr>
          <w:rFonts w:ascii="Times New Roman" w:hAnsi="Times New Roman" w:cs="Times New Roman"/>
          <w:sz w:val="28"/>
          <w:szCs w:val="28"/>
        </w:rPr>
        <w:t>трудовых</w:t>
      </w:r>
      <w:proofErr w:type="gramEnd"/>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обязанностей;</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г)  выплачивать  в  полном  размере  </w:t>
      </w:r>
      <w:proofErr w:type="gramStart"/>
      <w:r w:rsidRPr="00994A57">
        <w:rPr>
          <w:rFonts w:ascii="Times New Roman" w:hAnsi="Times New Roman" w:cs="Times New Roman"/>
          <w:sz w:val="28"/>
          <w:szCs w:val="28"/>
        </w:rPr>
        <w:t>причитающуюся</w:t>
      </w:r>
      <w:proofErr w:type="gramEnd"/>
      <w:r w:rsidRPr="00994A57">
        <w:rPr>
          <w:rFonts w:ascii="Times New Roman" w:hAnsi="Times New Roman" w:cs="Times New Roman"/>
          <w:sz w:val="28"/>
          <w:szCs w:val="28"/>
        </w:rPr>
        <w:t xml:space="preserve"> работнику заработную</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плату в установленные сроки;</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д)  осуществлять  обработку  и  обеспечивать защиту персональных данных</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работника в соответствии с законодательством Российской Федерации;</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е)   знакомить   работника   под   роспись  с  </w:t>
      </w:r>
      <w:proofErr w:type="gramStart"/>
      <w:r w:rsidRPr="00994A57">
        <w:rPr>
          <w:rFonts w:ascii="Times New Roman" w:hAnsi="Times New Roman" w:cs="Times New Roman"/>
          <w:sz w:val="28"/>
          <w:szCs w:val="28"/>
        </w:rPr>
        <w:t>принимаемыми</w:t>
      </w:r>
      <w:proofErr w:type="gramEnd"/>
      <w:r w:rsidRPr="00994A57">
        <w:rPr>
          <w:rFonts w:ascii="Times New Roman" w:hAnsi="Times New Roman" w:cs="Times New Roman"/>
          <w:sz w:val="28"/>
          <w:szCs w:val="28"/>
        </w:rPr>
        <w:t xml:space="preserve">  локальными</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нормативными    актами,   непосредственно   связанными   с   его   </w:t>
      </w:r>
      <w:proofErr w:type="gramStart"/>
      <w:r w:rsidRPr="00994A57">
        <w:rPr>
          <w:rFonts w:ascii="Times New Roman" w:hAnsi="Times New Roman" w:cs="Times New Roman"/>
          <w:sz w:val="28"/>
          <w:szCs w:val="28"/>
        </w:rPr>
        <w:t>трудовой</w:t>
      </w:r>
      <w:proofErr w:type="gramEnd"/>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деятельностью;</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ж)     исполнять    иные    обязанности,    предусмотренные    </w:t>
      </w:r>
      <w:proofErr w:type="gramStart"/>
      <w:r w:rsidRPr="00994A57">
        <w:rPr>
          <w:rFonts w:ascii="Times New Roman" w:hAnsi="Times New Roman" w:cs="Times New Roman"/>
          <w:sz w:val="28"/>
          <w:szCs w:val="28"/>
        </w:rPr>
        <w:t>трудовым</w:t>
      </w:r>
      <w:proofErr w:type="gramEnd"/>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законодательством  и иными нормативными правовыми актами, содержащими нормы</w:t>
      </w:r>
      <w:r w:rsidR="00D60044" w:rsidRPr="00994A57">
        <w:rPr>
          <w:rFonts w:ascii="Times New Roman" w:hAnsi="Times New Roman" w:cs="Times New Roman"/>
          <w:sz w:val="28"/>
          <w:szCs w:val="28"/>
        </w:rPr>
        <w:t xml:space="preserve"> </w:t>
      </w:r>
      <w:r w:rsidRPr="00994A57">
        <w:rPr>
          <w:rFonts w:ascii="Times New Roman" w:hAnsi="Times New Roman" w:cs="Times New Roman"/>
          <w:sz w:val="28"/>
          <w:szCs w:val="28"/>
        </w:rPr>
        <w:t>трудового   права,   коллективным   договором,   соглашениями,   локальными</w:t>
      </w: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нормативными актами и настоящим трудовым договором.</w:t>
      </w:r>
    </w:p>
    <w:p w:rsidR="00AB516C" w:rsidRPr="00994A57" w:rsidRDefault="00AB516C" w:rsidP="00D60044">
      <w:pPr>
        <w:pStyle w:val="ConsPlusNonformat"/>
        <w:jc w:val="both"/>
        <w:rPr>
          <w:rFonts w:ascii="Times New Roman" w:hAnsi="Times New Roman" w:cs="Times New Roman"/>
          <w:sz w:val="28"/>
          <w:szCs w:val="28"/>
        </w:rPr>
      </w:pPr>
    </w:p>
    <w:p w:rsidR="00AB516C" w:rsidRPr="00994A57" w:rsidRDefault="00AB516C"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IV. Оплата труда</w:t>
      </w:r>
    </w:p>
    <w:p w:rsidR="00AB516C" w:rsidRPr="00994A57" w:rsidRDefault="00AB516C" w:rsidP="00D60044">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13.  За  выполнение  трудовых  обязанностей,  предусмотренных настоящим</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трудовым договором, работнику устанавливается заработная плата в размере:</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w:t>
      </w:r>
      <w:r w:rsidR="003E3DB5" w:rsidRPr="00994A57">
        <w:rPr>
          <w:rFonts w:ascii="Times New Roman" w:hAnsi="Times New Roman" w:cs="Times New Roman"/>
          <w:sz w:val="28"/>
          <w:szCs w:val="28"/>
        </w:rPr>
        <w:t>13.1</w:t>
      </w:r>
      <w:r w:rsidRPr="00994A57">
        <w:rPr>
          <w:rFonts w:ascii="Times New Roman" w:hAnsi="Times New Roman" w:cs="Times New Roman"/>
          <w:sz w:val="28"/>
          <w:szCs w:val="28"/>
        </w:rPr>
        <w:t xml:space="preserve">  должностной  оклад,  ставка  заработной  платы</w:t>
      </w:r>
      <w:r w:rsidR="005E1B4D" w:rsidRPr="00994A57">
        <w:rPr>
          <w:rFonts w:ascii="Times New Roman" w:hAnsi="Times New Roman" w:cs="Times New Roman"/>
          <w:sz w:val="28"/>
          <w:szCs w:val="28"/>
        </w:rPr>
        <w:t xml:space="preserve"> - 8950,25</w:t>
      </w:r>
      <w:r w:rsidRPr="00994A57">
        <w:rPr>
          <w:rFonts w:ascii="Times New Roman" w:hAnsi="Times New Roman" w:cs="Times New Roman"/>
          <w:sz w:val="28"/>
          <w:szCs w:val="28"/>
        </w:rPr>
        <w:t xml:space="preserve"> рублей </w:t>
      </w:r>
      <w:proofErr w:type="gramStart"/>
      <w:r w:rsidRPr="00994A57">
        <w:rPr>
          <w:rFonts w:ascii="Times New Roman" w:hAnsi="Times New Roman" w:cs="Times New Roman"/>
          <w:sz w:val="28"/>
          <w:szCs w:val="28"/>
        </w:rPr>
        <w:t>в</w:t>
      </w:r>
      <w:proofErr w:type="gramEnd"/>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месяц;</w:t>
      </w:r>
    </w:p>
    <w:p w:rsidR="005E1B4D" w:rsidRPr="00994A57" w:rsidRDefault="003E3DB5" w:rsidP="005E1B4D">
      <w:pPr>
        <w:pStyle w:val="Default"/>
        <w:ind w:right="282" w:firstLine="708"/>
        <w:jc w:val="both"/>
        <w:rPr>
          <w:color w:val="auto"/>
        </w:rPr>
      </w:pPr>
      <w:r w:rsidRPr="00994A57">
        <w:rPr>
          <w:color w:val="auto"/>
          <w:sz w:val="28"/>
          <w:szCs w:val="28"/>
        </w:rPr>
        <w:lastRenderedPageBreak/>
        <w:t xml:space="preserve"> 13.2.</w:t>
      </w:r>
      <w:r w:rsidR="00AB516C" w:rsidRPr="00994A57">
        <w:rPr>
          <w:color w:val="auto"/>
          <w:sz w:val="28"/>
          <w:szCs w:val="28"/>
        </w:rPr>
        <w:t xml:space="preserve"> работнику производятся выплаты компенсационного характера:</w:t>
      </w:r>
      <w:r w:rsidR="005E1B4D" w:rsidRPr="00994A57">
        <w:rPr>
          <w:color w:val="auto"/>
        </w:rPr>
        <w:t xml:space="preserve"> </w:t>
      </w:r>
    </w:p>
    <w:p w:rsidR="005E1B4D" w:rsidRPr="00994A57" w:rsidRDefault="005E1B4D" w:rsidP="005E1B4D">
      <w:pPr>
        <w:pStyle w:val="Default"/>
        <w:ind w:right="282" w:firstLine="708"/>
        <w:jc w:val="both"/>
        <w:rPr>
          <w:b/>
          <w:color w:val="auto"/>
          <w:sz w:val="28"/>
          <w:szCs w:val="28"/>
        </w:rPr>
      </w:pPr>
      <w:r w:rsidRPr="00994A57">
        <w:rPr>
          <w:color w:val="auto"/>
          <w:sz w:val="28"/>
          <w:szCs w:val="28"/>
        </w:rPr>
        <w:t xml:space="preserve">- районный коэффициент, в размере </w:t>
      </w:r>
      <w:r w:rsidRPr="00994A57">
        <w:rPr>
          <w:b/>
          <w:color w:val="auto"/>
          <w:sz w:val="28"/>
          <w:szCs w:val="28"/>
        </w:rPr>
        <w:t>30%</w:t>
      </w:r>
    </w:p>
    <w:p w:rsidR="005E1B4D" w:rsidRPr="00994A57" w:rsidRDefault="005E1B4D" w:rsidP="00863155">
      <w:pPr>
        <w:pStyle w:val="Default"/>
        <w:ind w:right="282" w:firstLine="708"/>
        <w:jc w:val="both"/>
        <w:rPr>
          <w:b/>
          <w:color w:val="auto"/>
          <w:sz w:val="28"/>
          <w:szCs w:val="28"/>
        </w:rPr>
      </w:pPr>
      <w:r w:rsidRPr="00994A57">
        <w:rPr>
          <w:color w:val="auto"/>
          <w:sz w:val="28"/>
          <w:szCs w:val="28"/>
        </w:rPr>
        <w:t xml:space="preserve">-процентная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в соответствии с законодательством Российской Федерации в размере </w:t>
      </w:r>
      <w:r w:rsidRPr="00994A57">
        <w:rPr>
          <w:b/>
          <w:color w:val="auto"/>
          <w:sz w:val="28"/>
          <w:szCs w:val="28"/>
        </w:rPr>
        <w:t>30%;</w:t>
      </w:r>
    </w:p>
    <w:p w:rsidR="00863155" w:rsidRPr="00994A57" w:rsidRDefault="00863155" w:rsidP="00863155">
      <w:pPr>
        <w:pStyle w:val="ConsPlusCell"/>
        <w:ind w:firstLine="708"/>
        <w:jc w:val="both"/>
        <w:rPr>
          <w:rFonts w:ascii="Times New Roman" w:hAnsi="Times New Roman" w:cs="Times New Roman"/>
          <w:b/>
          <w:sz w:val="28"/>
          <w:szCs w:val="28"/>
        </w:rPr>
      </w:pPr>
      <w:r w:rsidRPr="00994A57">
        <w:rPr>
          <w:rFonts w:ascii="Times New Roman" w:hAnsi="Times New Roman" w:cs="Times New Roman"/>
          <w:b/>
          <w:sz w:val="28"/>
          <w:szCs w:val="28"/>
        </w:rPr>
        <w:t>-</w:t>
      </w:r>
      <w:r w:rsidRPr="00994A57">
        <w:rPr>
          <w:rFonts w:ascii="Times New Roman" w:hAnsi="Times New Roman" w:cs="Times New Roman"/>
          <w:sz w:val="28"/>
          <w:szCs w:val="28"/>
        </w:rPr>
        <w:t xml:space="preserve"> за индивидуальное обучение на дому больных дете</w:t>
      </w:r>
      <w:proofErr w:type="gramStart"/>
      <w:r w:rsidRPr="00994A57">
        <w:rPr>
          <w:rFonts w:ascii="Times New Roman" w:hAnsi="Times New Roman" w:cs="Times New Roman"/>
          <w:sz w:val="28"/>
          <w:szCs w:val="28"/>
        </w:rPr>
        <w:t>й-</w:t>
      </w:r>
      <w:proofErr w:type="gramEnd"/>
      <w:r w:rsidRPr="00994A57">
        <w:rPr>
          <w:rFonts w:ascii="Times New Roman" w:hAnsi="Times New Roman" w:cs="Times New Roman"/>
          <w:sz w:val="28"/>
          <w:szCs w:val="28"/>
        </w:rPr>
        <w:t xml:space="preserve"> хроников (при наличии соответствующего  медицинского заключения), за индивидуальное и групповое обучение детей, находящихся на длительном лечении в детских больницах (клиниках)и детских отделениях больниц для взрослых – 20 процентов к должностному окладу        </w:t>
      </w:r>
    </w:p>
    <w:p w:rsidR="005E1B4D" w:rsidRPr="00994A57" w:rsidRDefault="005E1B4D" w:rsidP="00863155">
      <w:pPr>
        <w:spacing w:line="240" w:lineRule="auto"/>
        <w:ind w:right="282" w:firstLine="708"/>
        <w:jc w:val="both"/>
        <w:outlineLvl w:val="3"/>
        <w:rPr>
          <w:rFonts w:ascii="Times New Roman" w:hAnsi="Times New Roman"/>
          <w:sz w:val="28"/>
          <w:szCs w:val="28"/>
        </w:rPr>
      </w:pPr>
      <w:proofErr w:type="gramStart"/>
      <w:r w:rsidRPr="00994A57">
        <w:rPr>
          <w:rFonts w:ascii="Times New Roman" w:hAnsi="Times New Roman"/>
          <w:sz w:val="28"/>
          <w:szCs w:val="28"/>
        </w:rPr>
        <w:t>Оплата труда в других случаях выполнения работ в условиях, отклоняющихся от нормальных, устанавливается Руководителю на основании статьи 149 Трудового кодекса Российской Федерации.</w:t>
      </w:r>
      <w:proofErr w:type="gramEnd"/>
    </w:p>
    <w:p w:rsidR="003E3DB5" w:rsidRPr="00994A57" w:rsidRDefault="003E3DB5" w:rsidP="003E3DB5">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13.3.  Работнику учреждений устанавливаются следующие виды выплат стимулирующего характера: </w:t>
      </w:r>
    </w:p>
    <w:p w:rsidR="003E3DB5" w:rsidRPr="00994A57" w:rsidRDefault="003E3DB5" w:rsidP="003E3DB5">
      <w:pPr>
        <w:pStyle w:val="ConsPlusNonformat"/>
        <w:ind w:firstLine="540"/>
        <w:jc w:val="both"/>
        <w:rPr>
          <w:rFonts w:ascii="Times New Roman" w:hAnsi="Times New Roman" w:cs="Times New Roman"/>
          <w:sz w:val="28"/>
          <w:szCs w:val="28"/>
        </w:rPr>
      </w:pPr>
      <w:r w:rsidRPr="00994A57">
        <w:rPr>
          <w:rFonts w:ascii="Times New Roman" w:hAnsi="Times New Roman" w:cs="Times New Roman"/>
          <w:sz w:val="28"/>
          <w:szCs w:val="28"/>
        </w:rPr>
        <w:t>персональные выплаты</w:t>
      </w:r>
    </w:p>
    <w:p w:rsidR="003E3DB5" w:rsidRPr="00994A57" w:rsidRDefault="003E3DB5" w:rsidP="003E3D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3E3DB5" w:rsidRPr="00994A57" w:rsidRDefault="003E3DB5" w:rsidP="003E3D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выплаты за интенсивность и высокие результаты работы;</w:t>
      </w:r>
    </w:p>
    <w:p w:rsidR="003E3DB5" w:rsidRPr="00994A57" w:rsidRDefault="003E3DB5" w:rsidP="003E3D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выплаты за качество выполняемых работ;</w:t>
      </w:r>
    </w:p>
    <w:p w:rsidR="003E3DB5" w:rsidRPr="00994A57" w:rsidRDefault="003E3DB5" w:rsidP="003E3D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выплаты по итогам работы.</w:t>
      </w:r>
    </w:p>
    <w:p w:rsidR="00AF28B3" w:rsidRPr="00994A57" w:rsidRDefault="00AB516C" w:rsidP="00AF28B3">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w:t>
      </w:r>
      <w:r w:rsidR="00FC69B6" w:rsidRPr="00994A57">
        <w:rPr>
          <w:rFonts w:ascii="Times New Roman" w:hAnsi="Times New Roman" w:cs="Times New Roman"/>
          <w:sz w:val="28"/>
          <w:szCs w:val="28"/>
        </w:rPr>
        <w:t xml:space="preserve">Конкретные размеры и условия предоставления </w:t>
      </w:r>
      <w:r w:rsidR="00D60044" w:rsidRPr="00994A57">
        <w:rPr>
          <w:rFonts w:ascii="Times New Roman" w:hAnsi="Times New Roman" w:cs="Times New Roman"/>
          <w:sz w:val="28"/>
          <w:szCs w:val="28"/>
        </w:rPr>
        <w:t xml:space="preserve">стимулирующих выплат </w:t>
      </w:r>
      <w:r w:rsidR="00FC69B6" w:rsidRPr="00994A57">
        <w:rPr>
          <w:rFonts w:ascii="Times New Roman" w:hAnsi="Times New Roman" w:cs="Times New Roman"/>
          <w:sz w:val="28"/>
          <w:szCs w:val="28"/>
        </w:rPr>
        <w:t>определяются Положением об оплате труда работников учреждения</w:t>
      </w:r>
      <w:r w:rsidR="00AF28B3" w:rsidRPr="00994A57">
        <w:rPr>
          <w:rFonts w:ascii="Times New Roman" w:hAnsi="Times New Roman" w:cs="Times New Roman"/>
          <w:sz w:val="28"/>
          <w:szCs w:val="28"/>
        </w:rPr>
        <w:t xml:space="preserve">. Изменение условий и размеров стимулирующих выплат возможно при изменении правового акта города, регулирующего вопросы оплаты труда работников муниципальных учреждений. </w:t>
      </w:r>
    </w:p>
    <w:p w:rsidR="00863155" w:rsidRPr="00994A57" w:rsidRDefault="003E3DB5" w:rsidP="00D60044">
      <w:pPr>
        <w:ind w:firstLine="708"/>
        <w:rPr>
          <w:rFonts w:ascii="Times New Roman" w:hAnsi="Times New Roman" w:cs="Times New Roman"/>
          <w:sz w:val="28"/>
          <w:szCs w:val="28"/>
        </w:rPr>
      </w:pPr>
      <w:r w:rsidRPr="00994A57">
        <w:rPr>
          <w:rFonts w:ascii="Times New Roman" w:hAnsi="Times New Roman" w:cs="Times New Roman"/>
          <w:sz w:val="24"/>
        </w:rPr>
        <w:t>13.3.1</w:t>
      </w:r>
      <w:r w:rsidR="00863155" w:rsidRPr="00994A57">
        <w:rPr>
          <w:rFonts w:ascii="Times New Roman" w:hAnsi="Times New Roman" w:cs="Times New Roman"/>
          <w:sz w:val="24"/>
        </w:rPr>
        <w:t xml:space="preserve">   </w:t>
      </w:r>
      <w:r w:rsidR="00863155" w:rsidRPr="00994A57">
        <w:rPr>
          <w:rFonts w:ascii="Times New Roman" w:hAnsi="Times New Roman" w:cs="Times New Roman"/>
          <w:sz w:val="28"/>
          <w:szCs w:val="28"/>
        </w:rPr>
        <w:t>Работнику на момент заключения трудового договора устанавливаются следующие виды персональных выплат:</w:t>
      </w:r>
    </w:p>
    <w:p w:rsidR="0083356B" w:rsidRPr="00994A57" w:rsidRDefault="00863155" w:rsidP="0083356B">
      <w:pPr>
        <w:spacing w:line="240" w:lineRule="auto"/>
        <w:ind w:left="709"/>
        <w:jc w:val="both"/>
        <w:rPr>
          <w:rFonts w:ascii="Times New Roman" w:hAnsi="Times New Roman" w:cs="Times New Roman"/>
          <w:sz w:val="28"/>
          <w:szCs w:val="28"/>
        </w:rPr>
      </w:pPr>
      <w:r w:rsidRPr="00994A57">
        <w:rPr>
          <w:rFonts w:ascii="Times New Roman" w:hAnsi="Times New Roman" w:cs="Times New Roman"/>
          <w:sz w:val="28"/>
          <w:szCs w:val="28"/>
        </w:rPr>
        <w:t xml:space="preserve">- при наличии </w:t>
      </w:r>
      <w:r w:rsidR="0025417F" w:rsidRPr="00994A57">
        <w:rPr>
          <w:rFonts w:ascii="Courier New" w:hAnsi="Courier New" w:cs="Courier New"/>
          <w:sz w:val="20"/>
          <w:szCs w:val="20"/>
        </w:rPr>
        <w:t xml:space="preserve">  </w:t>
      </w:r>
      <w:r w:rsidR="0083356B" w:rsidRPr="00994A57">
        <w:rPr>
          <w:rFonts w:ascii="Times New Roman" w:hAnsi="Times New Roman" w:cs="Times New Roman"/>
          <w:sz w:val="28"/>
          <w:szCs w:val="28"/>
        </w:rPr>
        <w:t>___________ квалификационной категории - ___% к окладу (должностному окладу),</w:t>
      </w:r>
    </w:p>
    <w:p w:rsidR="0083356B" w:rsidRPr="00994A57" w:rsidRDefault="0083356B" w:rsidP="0083356B">
      <w:pPr>
        <w:spacing w:line="240" w:lineRule="auto"/>
        <w:ind w:left="709"/>
        <w:jc w:val="both"/>
        <w:rPr>
          <w:rFonts w:ascii="Times New Roman" w:hAnsi="Times New Roman" w:cs="Times New Roman"/>
          <w:sz w:val="28"/>
          <w:szCs w:val="28"/>
        </w:rPr>
      </w:pPr>
      <w:r w:rsidRPr="00994A57">
        <w:rPr>
          <w:rFonts w:ascii="Times New Roman" w:hAnsi="Times New Roman" w:cs="Times New Roman"/>
          <w:sz w:val="28"/>
          <w:szCs w:val="28"/>
        </w:rPr>
        <w:t>- за опыт работы в занимаемой должности _______________________________ - ___% к окладу (должностному окладу);</w:t>
      </w:r>
    </w:p>
    <w:p w:rsidR="0083356B" w:rsidRPr="00994A57" w:rsidRDefault="0083356B" w:rsidP="0083356B">
      <w:pPr>
        <w:spacing w:line="240" w:lineRule="auto"/>
        <w:ind w:left="709"/>
        <w:jc w:val="both"/>
        <w:rPr>
          <w:rFonts w:ascii="Times New Roman" w:hAnsi="Times New Roman" w:cs="Times New Roman"/>
          <w:sz w:val="28"/>
          <w:szCs w:val="28"/>
        </w:rPr>
      </w:pPr>
      <w:r w:rsidRPr="00994A57">
        <w:rPr>
          <w:rFonts w:ascii="Times New Roman" w:hAnsi="Times New Roman" w:cs="Times New Roman"/>
          <w:sz w:val="28"/>
          <w:szCs w:val="28"/>
        </w:rPr>
        <w:t>- за заведование элементами инфраструктуры  ___________________________  ________% к окладу (должностному окладу),</w:t>
      </w:r>
    </w:p>
    <w:p w:rsidR="0083356B" w:rsidRPr="00994A57" w:rsidRDefault="0083356B" w:rsidP="0083356B">
      <w:pPr>
        <w:pStyle w:val="ConsPlusCell"/>
        <w:ind w:firstLine="708"/>
        <w:rPr>
          <w:rFonts w:ascii="Times New Roman" w:hAnsi="Times New Roman" w:cs="Times New Roman"/>
          <w:sz w:val="28"/>
          <w:szCs w:val="28"/>
        </w:rPr>
      </w:pPr>
      <w:r w:rsidRPr="00994A57">
        <w:rPr>
          <w:rFonts w:ascii="Times New Roman" w:hAnsi="Times New Roman" w:cs="Times New Roman"/>
          <w:sz w:val="28"/>
          <w:szCs w:val="28"/>
        </w:rPr>
        <w:t>-за особенности образовательных программ (сложность</w:t>
      </w:r>
      <w:proofErr w:type="gramStart"/>
      <w:r w:rsidRPr="00994A57">
        <w:rPr>
          <w:rFonts w:ascii="Times New Roman" w:hAnsi="Times New Roman" w:cs="Times New Roman"/>
          <w:sz w:val="28"/>
          <w:szCs w:val="28"/>
        </w:rPr>
        <w:t>,п</w:t>
      </w:r>
      <w:proofErr w:type="gramEnd"/>
      <w:r w:rsidRPr="00994A57">
        <w:rPr>
          <w:rFonts w:ascii="Times New Roman" w:hAnsi="Times New Roman" w:cs="Times New Roman"/>
          <w:sz w:val="28"/>
          <w:szCs w:val="28"/>
        </w:rPr>
        <w:t xml:space="preserve">риоритетность предмета, профильное обучение, углубленное обучение   ________              </w:t>
      </w:r>
    </w:p>
    <w:p w:rsidR="0083356B" w:rsidRPr="00994A57" w:rsidRDefault="0083356B" w:rsidP="0083356B">
      <w:pPr>
        <w:pStyle w:val="ConsPlusCell"/>
        <w:ind w:firstLine="708"/>
        <w:rPr>
          <w:rFonts w:ascii="Times New Roman" w:hAnsi="Times New Roman" w:cs="Times New Roman"/>
          <w:sz w:val="28"/>
          <w:szCs w:val="28"/>
        </w:rPr>
      </w:pPr>
      <w:r w:rsidRPr="00994A57">
        <w:rPr>
          <w:rFonts w:ascii="Times New Roman" w:hAnsi="Times New Roman" w:cs="Times New Roman"/>
          <w:sz w:val="28"/>
          <w:szCs w:val="28"/>
        </w:rPr>
        <w:t xml:space="preserve">- за      подготовку к урокам и другим видам учебных занятий    _________ </w:t>
      </w:r>
    </w:p>
    <w:p w:rsidR="0083356B" w:rsidRPr="00994A57" w:rsidRDefault="0083356B" w:rsidP="0083356B">
      <w:pPr>
        <w:pStyle w:val="ConsPlusCell"/>
        <w:ind w:firstLine="708"/>
        <w:rPr>
          <w:rFonts w:ascii="Times New Roman" w:hAnsi="Times New Roman" w:cs="Times New Roman"/>
          <w:sz w:val="28"/>
          <w:szCs w:val="28"/>
        </w:rPr>
      </w:pPr>
      <w:r w:rsidRPr="00994A57">
        <w:rPr>
          <w:rFonts w:ascii="Times New Roman" w:hAnsi="Times New Roman" w:cs="Times New Roman"/>
          <w:sz w:val="28"/>
          <w:szCs w:val="28"/>
        </w:rPr>
        <w:t xml:space="preserve">- за проверку письменных работ_____________   </w:t>
      </w:r>
    </w:p>
    <w:p w:rsidR="0083356B" w:rsidRPr="00994A57" w:rsidRDefault="0083356B" w:rsidP="0083356B">
      <w:pPr>
        <w:pStyle w:val="ConsPlusCell"/>
        <w:ind w:firstLine="708"/>
        <w:rPr>
          <w:rFonts w:ascii="Times New Roman" w:hAnsi="Times New Roman" w:cs="Times New Roman"/>
          <w:sz w:val="28"/>
          <w:szCs w:val="28"/>
        </w:rPr>
      </w:pPr>
      <w:r w:rsidRPr="00994A57">
        <w:rPr>
          <w:rFonts w:ascii="Times New Roman" w:hAnsi="Times New Roman" w:cs="Times New Roman"/>
          <w:sz w:val="28"/>
          <w:szCs w:val="28"/>
        </w:rPr>
        <w:t xml:space="preserve">- за    изготовление дидактического материала и инструктивно-методических пособий ______                       </w:t>
      </w:r>
    </w:p>
    <w:p w:rsidR="0083356B" w:rsidRPr="00994A57" w:rsidRDefault="0083356B" w:rsidP="0083356B">
      <w:pPr>
        <w:pStyle w:val="ConsPlusCell"/>
        <w:ind w:firstLine="708"/>
        <w:rPr>
          <w:rFonts w:ascii="Times New Roman" w:hAnsi="Times New Roman" w:cs="Times New Roman"/>
          <w:sz w:val="28"/>
          <w:szCs w:val="28"/>
        </w:rPr>
      </w:pPr>
      <w:r w:rsidRPr="00994A57">
        <w:rPr>
          <w:rFonts w:ascii="Times New Roman" w:hAnsi="Times New Roman" w:cs="Times New Roman"/>
          <w:sz w:val="28"/>
          <w:szCs w:val="28"/>
        </w:rPr>
        <w:lastRenderedPageBreak/>
        <w:t>- за   консультации и дополнительные занятия с обучающимися</w:t>
      </w:r>
      <w:proofErr w:type="gramStart"/>
      <w:r w:rsidRPr="00994A57">
        <w:rPr>
          <w:rFonts w:ascii="Times New Roman" w:hAnsi="Times New Roman" w:cs="Times New Roman"/>
          <w:sz w:val="28"/>
          <w:szCs w:val="28"/>
        </w:rPr>
        <w:t>,в</w:t>
      </w:r>
      <w:proofErr w:type="gramEnd"/>
      <w:r w:rsidRPr="00994A57">
        <w:rPr>
          <w:rFonts w:ascii="Times New Roman" w:hAnsi="Times New Roman" w:cs="Times New Roman"/>
          <w:sz w:val="28"/>
          <w:szCs w:val="28"/>
        </w:rPr>
        <w:t>оспитанниками _____</w:t>
      </w:r>
    </w:p>
    <w:p w:rsidR="0083356B" w:rsidRPr="00994A57" w:rsidRDefault="0083356B" w:rsidP="0083356B">
      <w:pPr>
        <w:pStyle w:val="ConsPlusCell"/>
        <w:ind w:firstLine="708"/>
        <w:rPr>
          <w:rFonts w:ascii="Times New Roman" w:hAnsi="Times New Roman" w:cs="Times New Roman"/>
          <w:sz w:val="28"/>
          <w:szCs w:val="28"/>
        </w:rPr>
      </w:pPr>
      <w:r w:rsidRPr="00994A57">
        <w:rPr>
          <w:rFonts w:ascii="Times New Roman" w:hAnsi="Times New Roman" w:cs="Times New Roman"/>
          <w:sz w:val="28"/>
          <w:szCs w:val="28"/>
        </w:rPr>
        <w:t>- за  классное руководство, кураторство _________</w:t>
      </w:r>
    </w:p>
    <w:p w:rsidR="0083356B" w:rsidRPr="00994A57" w:rsidRDefault="0083356B" w:rsidP="0083356B">
      <w:pPr>
        <w:pStyle w:val="ConsPlusCell"/>
        <w:ind w:firstLine="708"/>
        <w:rPr>
          <w:rFonts w:ascii="Times New Roman" w:hAnsi="Times New Roman" w:cs="Times New Roman"/>
          <w:sz w:val="28"/>
          <w:szCs w:val="28"/>
        </w:rPr>
      </w:pPr>
      <w:r w:rsidRPr="00994A57">
        <w:rPr>
          <w:rFonts w:ascii="Times New Roman" w:hAnsi="Times New Roman" w:cs="Times New Roman"/>
          <w:sz w:val="28"/>
          <w:szCs w:val="28"/>
        </w:rPr>
        <w:t>- за работу  с родителями ________</w:t>
      </w:r>
    </w:p>
    <w:p w:rsidR="0083356B" w:rsidRPr="00994A57" w:rsidRDefault="0083356B" w:rsidP="0083356B">
      <w:pPr>
        <w:pStyle w:val="ConsPlusCell"/>
        <w:ind w:firstLine="708"/>
        <w:rPr>
          <w:rFonts w:ascii="Times New Roman" w:hAnsi="Times New Roman" w:cs="Times New Roman"/>
          <w:sz w:val="28"/>
          <w:szCs w:val="28"/>
        </w:rPr>
      </w:pPr>
      <w:r w:rsidRPr="00994A57">
        <w:rPr>
          <w:rFonts w:ascii="Times New Roman" w:hAnsi="Times New Roman" w:cs="Times New Roman"/>
          <w:sz w:val="28"/>
          <w:szCs w:val="28"/>
        </w:rPr>
        <w:t>-  за    увеличение численности учащихся в классе к средней  наполняемости классов в учреждении ________</w:t>
      </w:r>
    </w:p>
    <w:p w:rsidR="0083356B" w:rsidRPr="00994A57" w:rsidRDefault="0083356B" w:rsidP="0083356B">
      <w:pPr>
        <w:pStyle w:val="ConsPlusCell"/>
        <w:ind w:firstLine="708"/>
        <w:rPr>
          <w:rFonts w:ascii="Times New Roman" w:hAnsi="Times New Roman" w:cs="Times New Roman"/>
          <w:sz w:val="28"/>
          <w:szCs w:val="28"/>
        </w:rPr>
      </w:pPr>
      <w:r w:rsidRPr="00994A57">
        <w:rPr>
          <w:rFonts w:ascii="Times New Roman" w:hAnsi="Times New Roman" w:cs="Times New Roman"/>
          <w:sz w:val="28"/>
          <w:szCs w:val="28"/>
        </w:rPr>
        <w:t xml:space="preserve">-за выполнение функций классного руководителя - 1000 рублей  </w:t>
      </w:r>
    </w:p>
    <w:p w:rsidR="003E3DB5" w:rsidRPr="00994A57" w:rsidRDefault="003E3D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13.3.2. Работнику устанавливаются выплаты за важность выполняемой работы, степень самостоятельности и ответственности при выполнении поставленных задач; выплаты за интенсивность и высокие результаты работы; выплаты за качество выполняемых работ. Итоговое количество баллов, стоимость балла, конкретный размер выплат стимулирующего характера определяется ежеквартально комиссией по установлению стимулирующих выплат на основании оценочного листа, предоставленного работником.  При установлении  указанных размера выплат применяют балльную оценку.</w:t>
      </w:r>
    </w:p>
    <w:p w:rsidR="0083356B" w:rsidRPr="00994A57" w:rsidRDefault="0083356B" w:rsidP="0083356B">
      <w:pPr>
        <w:pStyle w:val="ConsPlusCell"/>
        <w:rPr>
          <w:rFonts w:ascii="Times New Roman" w:hAnsi="Times New Roman" w:cs="Times New Roman"/>
          <w:sz w:val="28"/>
          <w:szCs w:val="28"/>
        </w:rPr>
      </w:pPr>
    </w:p>
    <w:p w:rsidR="00863155" w:rsidRPr="00994A57" w:rsidRDefault="00863155" w:rsidP="00863155">
      <w:pPr>
        <w:pStyle w:val="ConsPlusNonformat"/>
        <w:jc w:val="both"/>
        <w:rPr>
          <w:rFonts w:ascii="Times New Roman" w:hAnsi="Times New Roman" w:cs="Times New Roman"/>
          <w:sz w:val="24"/>
        </w:rPr>
      </w:pPr>
    </w:p>
    <w:tbl>
      <w:tblPr>
        <w:tblW w:w="10206"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4536"/>
        <w:gridCol w:w="2694"/>
        <w:gridCol w:w="1842"/>
        <w:gridCol w:w="1134"/>
      </w:tblGrid>
      <w:tr w:rsidR="00994A57" w:rsidRPr="00994A57" w:rsidTr="00D60044">
        <w:trPr>
          <w:trHeight w:val="790"/>
          <w:tblCellSpacing w:w="5" w:type="nil"/>
        </w:trPr>
        <w:tc>
          <w:tcPr>
            <w:tcW w:w="4536"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 xml:space="preserve">  Наименование выплаты    </w:t>
            </w:r>
          </w:p>
        </w:tc>
        <w:tc>
          <w:tcPr>
            <w:tcW w:w="269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 xml:space="preserve">  Показатели и критерии  оценки эффективности </w:t>
            </w:r>
          </w:p>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 xml:space="preserve">деятельности </w:t>
            </w:r>
          </w:p>
        </w:tc>
        <w:tc>
          <w:tcPr>
            <w:tcW w:w="1842"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 xml:space="preserve"> Периодичность </w:t>
            </w:r>
          </w:p>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p>
        </w:tc>
        <w:tc>
          <w:tcPr>
            <w:tcW w:w="1134" w:type="dxa"/>
          </w:tcPr>
          <w:p w:rsidR="00FC69B6" w:rsidRPr="00994A57" w:rsidRDefault="00FC69B6" w:rsidP="00D60044">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 xml:space="preserve">(предельное количество баллов) </w:t>
            </w:r>
          </w:p>
        </w:tc>
      </w:tr>
      <w:tr w:rsidR="00994A57" w:rsidRPr="00994A57" w:rsidTr="00D60044">
        <w:trPr>
          <w:tblCellSpacing w:w="5" w:type="nil"/>
        </w:trPr>
        <w:tc>
          <w:tcPr>
            <w:tcW w:w="9072" w:type="dxa"/>
            <w:gridSpan w:val="3"/>
          </w:tcPr>
          <w:p w:rsidR="00FC69B6" w:rsidRPr="00994A57" w:rsidRDefault="00FC69B6" w:rsidP="0083057E">
            <w:pPr>
              <w:widowControl w:val="0"/>
              <w:autoSpaceDE w:val="0"/>
              <w:autoSpaceDN w:val="0"/>
              <w:adjustRightInd w:val="0"/>
              <w:jc w:val="both"/>
              <w:rPr>
                <w:rFonts w:ascii="Times New Roman" w:hAnsi="Times New Roman" w:cs="Times New Roman"/>
                <w:b/>
                <w:sz w:val="20"/>
                <w:szCs w:val="20"/>
              </w:rPr>
            </w:pPr>
            <w:r w:rsidRPr="00994A57">
              <w:rPr>
                <w:rFonts w:ascii="Times New Roman" w:hAnsi="Times New Roman" w:cs="Times New Roman"/>
                <w:b/>
                <w:sz w:val="20"/>
                <w:szCs w:val="20"/>
              </w:rPr>
              <w:t xml:space="preserve">Выплаты за важность выполняемой работы, степень самостоятельности и   </w:t>
            </w:r>
            <w:r w:rsidRPr="00994A57">
              <w:rPr>
                <w:rFonts w:ascii="Times New Roman" w:hAnsi="Times New Roman" w:cs="Times New Roman"/>
                <w:b/>
                <w:sz w:val="20"/>
                <w:szCs w:val="20"/>
              </w:rPr>
              <w:br/>
              <w:t xml:space="preserve">ответственности при выполнении поставленных задач                </w:t>
            </w:r>
          </w:p>
        </w:tc>
        <w:tc>
          <w:tcPr>
            <w:tcW w:w="1134" w:type="dxa"/>
          </w:tcPr>
          <w:p w:rsidR="00FC69B6" w:rsidRPr="00994A57" w:rsidRDefault="00FC69B6" w:rsidP="0083057E">
            <w:pPr>
              <w:widowControl w:val="0"/>
              <w:autoSpaceDE w:val="0"/>
              <w:autoSpaceDN w:val="0"/>
              <w:adjustRightInd w:val="0"/>
              <w:jc w:val="both"/>
              <w:rPr>
                <w:rFonts w:ascii="Times New Roman" w:hAnsi="Times New Roman" w:cs="Times New Roman"/>
                <w:b/>
                <w:sz w:val="20"/>
                <w:szCs w:val="20"/>
              </w:rPr>
            </w:pPr>
          </w:p>
        </w:tc>
      </w:tr>
      <w:tr w:rsidR="00994A57" w:rsidRPr="00994A57" w:rsidTr="00D60044">
        <w:trPr>
          <w:tblCellSpacing w:w="5" w:type="nil"/>
        </w:trPr>
        <w:tc>
          <w:tcPr>
            <w:tcW w:w="4536" w:type="dxa"/>
          </w:tcPr>
          <w:p w:rsidR="00FC69B6" w:rsidRPr="00994A57" w:rsidRDefault="00FC69B6" w:rsidP="0083057E">
            <w:pPr>
              <w:widowControl w:val="0"/>
              <w:autoSpaceDE w:val="0"/>
              <w:autoSpaceDN w:val="0"/>
              <w:adjustRightInd w:val="0"/>
              <w:ind w:hanging="75"/>
              <w:rPr>
                <w:rFonts w:ascii="Times New Roman" w:hAnsi="Times New Roman" w:cs="Times New Roman"/>
                <w:noProof/>
                <w:sz w:val="20"/>
                <w:szCs w:val="20"/>
              </w:rPr>
            </w:pPr>
            <w:r w:rsidRPr="00994A57">
              <w:rPr>
                <w:rFonts w:ascii="Times New Roman" w:hAnsi="Times New Roman" w:cs="Times New Roman"/>
                <w:sz w:val="20"/>
                <w:szCs w:val="20"/>
              </w:rPr>
              <w:t xml:space="preserve">Организация проектной и исследовательской деятельности </w:t>
            </w:r>
            <w:proofErr w:type="gramStart"/>
            <w:r w:rsidRPr="00994A57">
              <w:rPr>
                <w:rFonts w:ascii="Times New Roman" w:hAnsi="Times New Roman" w:cs="Times New Roman"/>
                <w:sz w:val="20"/>
                <w:szCs w:val="20"/>
              </w:rPr>
              <w:t>обучающихся</w:t>
            </w:r>
            <w:proofErr w:type="gramEnd"/>
            <w:r w:rsidRPr="00994A57">
              <w:rPr>
                <w:rFonts w:ascii="Times New Roman" w:hAnsi="Times New Roman" w:cs="Times New Roman"/>
                <w:sz w:val="20"/>
                <w:szCs w:val="20"/>
              </w:rPr>
              <w:t xml:space="preserve">      </w:t>
            </w:r>
          </w:p>
        </w:tc>
        <w:tc>
          <w:tcPr>
            <w:tcW w:w="2694" w:type="dxa"/>
          </w:tcPr>
          <w:p w:rsidR="00FC69B6" w:rsidRPr="00994A57" w:rsidRDefault="00FC69B6" w:rsidP="0083057E">
            <w:pPr>
              <w:pStyle w:val="ConsPlusCell"/>
              <w:widowControl/>
              <w:rPr>
                <w:rFonts w:ascii="Times New Roman" w:hAnsi="Times New Roman" w:cs="Times New Roman"/>
                <w:sz w:val="20"/>
                <w:szCs w:val="20"/>
              </w:rPr>
            </w:pPr>
            <w:proofErr w:type="gramStart"/>
            <w:r w:rsidRPr="00994A57">
              <w:rPr>
                <w:rFonts w:ascii="Times New Roman" w:hAnsi="Times New Roman" w:cs="Times New Roman"/>
                <w:sz w:val="20"/>
                <w:szCs w:val="20"/>
              </w:rPr>
              <w:t xml:space="preserve">участие обучающихся в конференциях разного уровня    </w:t>
            </w:r>
            <w:proofErr w:type="gramEnd"/>
          </w:p>
        </w:tc>
        <w:tc>
          <w:tcPr>
            <w:tcW w:w="1842"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r w:rsidRPr="00994A57">
              <w:rPr>
                <w:rFonts w:ascii="Times New Roman" w:hAnsi="Times New Roman" w:cs="Times New Roman"/>
                <w:sz w:val="20"/>
                <w:szCs w:val="20"/>
              </w:rPr>
              <w:t>Разовое</w:t>
            </w:r>
          </w:p>
        </w:tc>
        <w:tc>
          <w:tcPr>
            <w:tcW w:w="1134"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p>
        </w:tc>
      </w:tr>
      <w:tr w:rsidR="00994A57" w:rsidRPr="00994A57" w:rsidTr="00D60044">
        <w:trPr>
          <w:tblCellSpacing w:w="5" w:type="nil"/>
        </w:trPr>
        <w:tc>
          <w:tcPr>
            <w:tcW w:w="4536" w:type="dxa"/>
          </w:tcPr>
          <w:p w:rsidR="00FC69B6" w:rsidRPr="00994A57" w:rsidRDefault="00FC69B6" w:rsidP="0083057E">
            <w:pPr>
              <w:widowControl w:val="0"/>
              <w:autoSpaceDE w:val="0"/>
              <w:autoSpaceDN w:val="0"/>
              <w:adjustRightInd w:val="0"/>
              <w:ind w:hanging="75"/>
              <w:rPr>
                <w:rFonts w:ascii="Times New Roman" w:hAnsi="Times New Roman" w:cs="Times New Roman"/>
                <w:noProof/>
                <w:sz w:val="20"/>
                <w:szCs w:val="20"/>
              </w:rPr>
            </w:pPr>
            <w:r w:rsidRPr="00994A57">
              <w:rPr>
                <w:rFonts w:ascii="Times New Roman" w:hAnsi="Times New Roman" w:cs="Times New Roman"/>
                <w:sz w:val="20"/>
                <w:szCs w:val="20"/>
              </w:rPr>
              <w:t xml:space="preserve">Обеспечение методического уровня организации образовательного процесса         </w:t>
            </w:r>
          </w:p>
        </w:tc>
        <w:tc>
          <w:tcPr>
            <w:tcW w:w="2694" w:type="dxa"/>
          </w:tcPr>
          <w:p w:rsidR="00FC69B6" w:rsidRPr="00994A57" w:rsidRDefault="00FC69B6" w:rsidP="0083057E">
            <w:pPr>
              <w:pStyle w:val="ConsPlusCell"/>
              <w:widowControl/>
              <w:rPr>
                <w:rFonts w:ascii="Times New Roman" w:hAnsi="Times New Roman" w:cs="Times New Roman"/>
                <w:sz w:val="20"/>
                <w:szCs w:val="20"/>
              </w:rPr>
            </w:pPr>
            <w:r w:rsidRPr="00994A57">
              <w:rPr>
                <w:rFonts w:ascii="Times New Roman" w:hAnsi="Times New Roman" w:cs="Times New Roman"/>
                <w:sz w:val="20"/>
                <w:szCs w:val="20"/>
              </w:rPr>
              <w:t>руководство объединениями педагогов (проектными командами, творческими группами, методическими объединениями) участие в работе аттестационной комиссии, экспертной комиссии, психолого-медик</w:t>
            </w:r>
            <w:proofErr w:type="gramStart"/>
            <w:r w:rsidRPr="00994A57">
              <w:rPr>
                <w:rFonts w:ascii="Times New Roman" w:hAnsi="Times New Roman" w:cs="Times New Roman"/>
                <w:sz w:val="20"/>
                <w:szCs w:val="20"/>
              </w:rPr>
              <w:t>о-</w:t>
            </w:r>
            <w:proofErr w:type="gramEnd"/>
            <w:r w:rsidRPr="00994A57">
              <w:rPr>
                <w:rFonts w:ascii="Times New Roman" w:hAnsi="Times New Roman" w:cs="Times New Roman"/>
                <w:sz w:val="20"/>
                <w:szCs w:val="20"/>
              </w:rPr>
              <w:t xml:space="preserve"> педагогическом консилиуме учреждения, наставническая работа </w:t>
            </w:r>
          </w:p>
        </w:tc>
        <w:tc>
          <w:tcPr>
            <w:tcW w:w="1842"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r w:rsidRPr="00994A57">
              <w:rPr>
                <w:rFonts w:ascii="Times New Roman" w:hAnsi="Times New Roman" w:cs="Times New Roman"/>
                <w:sz w:val="20"/>
                <w:szCs w:val="20"/>
              </w:rPr>
              <w:t>Разовое</w:t>
            </w:r>
          </w:p>
        </w:tc>
        <w:tc>
          <w:tcPr>
            <w:tcW w:w="1134"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p>
        </w:tc>
      </w:tr>
      <w:tr w:rsidR="00994A57" w:rsidRPr="00994A57" w:rsidTr="00D60044">
        <w:trPr>
          <w:tblCellSpacing w:w="5" w:type="nil"/>
        </w:trPr>
        <w:tc>
          <w:tcPr>
            <w:tcW w:w="4536" w:type="dxa"/>
          </w:tcPr>
          <w:p w:rsidR="00FC69B6" w:rsidRPr="00994A57" w:rsidRDefault="00FC69B6" w:rsidP="0083057E">
            <w:pPr>
              <w:widowControl w:val="0"/>
              <w:autoSpaceDE w:val="0"/>
              <w:autoSpaceDN w:val="0"/>
              <w:adjustRightInd w:val="0"/>
              <w:ind w:hanging="75"/>
              <w:rPr>
                <w:rFonts w:ascii="Times New Roman" w:hAnsi="Times New Roman" w:cs="Times New Roman"/>
                <w:noProof/>
                <w:sz w:val="20"/>
                <w:szCs w:val="20"/>
              </w:rPr>
            </w:pPr>
            <w:r w:rsidRPr="00994A57">
              <w:rPr>
                <w:rFonts w:ascii="Times New Roman" w:hAnsi="Times New Roman" w:cs="Times New Roman"/>
                <w:sz w:val="20"/>
                <w:szCs w:val="20"/>
              </w:rPr>
              <w:t>Ведение профессиональной документации (тематическое планирование, рабочие программы, отчеты)</w:t>
            </w:r>
          </w:p>
        </w:tc>
        <w:tc>
          <w:tcPr>
            <w:tcW w:w="2694"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r w:rsidRPr="00994A57">
              <w:rPr>
                <w:rFonts w:ascii="Times New Roman" w:hAnsi="Times New Roman" w:cs="Times New Roman"/>
                <w:sz w:val="20"/>
                <w:szCs w:val="20"/>
              </w:rPr>
              <w:t xml:space="preserve">полнота и соответствие нормативным документам </w:t>
            </w:r>
          </w:p>
        </w:tc>
        <w:tc>
          <w:tcPr>
            <w:tcW w:w="1842"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r w:rsidRPr="00994A57">
              <w:rPr>
                <w:rFonts w:ascii="Times New Roman" w:hAnsi="Times New Roman" w:cs="Times New Roman"/>
                <w:sz w:val="20"/>
                <w:szCs w:val="20"/>
              </w:rPr>
              <w:t>Раз в четверть</w:t>
            </w:r>
          </w:p>
        </w:tc>
        <w:tc>
          <w:tcPr>
            <w:tcW w:w="1134"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p>
        </w:tc>
      </w:tr>
      <w:tr w:rsidR="00994A57" w:rsidRPr="00994A57" w:rsidTr="00D60044">
        <w:trPr>
          <w:tblCellSpacing w:w="5" w:type="nil"/>
        </w:trPr>
        <w:tc>
          <w:tcPr>
            <w:tcW w:w="9072" w:type="dxa"/>
            <w:gridSpan w:val="3"/>
          </w:tcPr>
          <w:p w:rsidR="00FC69B6" w:rsidRPr="00994A57" w:rsidRDefault="00FC69B6" w:rsidP="0083057E">
            <w:pPr>
              <w:widowControl w:val="0"/>
              <w:autoSpaceDE w:val="0"/>
              <w:autoSpaceDN w:val="0"/>
              <w:adjustRightInd w:val="0"/>
              <w:rPr>
                <w:rFonts w:ascii="Times New Roman" w:hAnsi="Times New Roman" w:cs="Times New Roman"/>
                <w:b/>
                <w:sz w:val="20"/>
                <w:szCs w:val="20"/>
              </w:rPr>
            </w:pPr>
            <w:r w:rsidRPr="00994A57">
              <w:rPr>
                <w:rFonts w:ascii="Times New Roman" w:hAnsi="Times New Roman" w:cs="Times New Roman"/>
                <w:b/>
                <w:sz w:val="20"/>
                <w:szCs w:val="20"/>
              </w:rPr>
              <w:t>Выплаты за интенсивность и высокие результаты работы</w:t>
            </w:r>
          </w:p>
        </w:tc>
        <w:tc>
          <w:tcPr>
            <w:tcW w:w="1134" w:type="dxa"/>
          </w:tcPr>
          <w:p w:rsidR="00FC69B6" w:rsidRPr="00994A57" w:rsidRDefault="00FC69B6" w:rsidP="0083057E">
            <w:pPr>
              <w:widowControl w:val="0"/>
              <w:autoSpaceDE w:val="0"/>
              <w:autoSpaceDN w:val="0"/>
              <w:adjustRightInd w:val="0"/>
              <w:rPr>
                <w:rFonts w:ascii="Times New Roman" w:hAnsi="Times New Roman" w:cs="Times New Roman"/>
                <w:b/>
                <w:sz w:val="20"/>
                <w:szCs w:val="20"/>
              </w:rPr>
            </w:pPr>
          </w:p>
        </w:tc>
      </w:tr>
      <w:tr w:rsidR="00994A57" w:rsidRPr="00994A57" w:rsidTr="00D60044">
        <w:trPr>
          <w:trHeight w:val="67"/>
          <w:tblCellSpacing w:w="5" w:type="nil"/>
        </w:trPr>
        <w:tc>
          <w:tcPr>
            <w:tcW w:w="4536" w:type="dxa"/>
          </w:tcPr>
          <w:p w:rsidR="00FC69B6" w:rsidRPr="00994A57" w:rsidRDefault="00FC69B6" w:rsidP="0083057E">
            <w:pPr>
              <w:pStyle w:val="ConsPlusCell"/>
              <w:widowControl/>
              <w:rPr>
                <w:rFonts w:ascii="Times New Roman" w:hAnsi="Times New Roman" w:cs="Times New Roman"/>
                <w:sz w:val="20"/>
                <w:szCs w:val="20"/>
              </w:rPr>
            </w:pPr>
            <w:r w:rsidRPr="00994A57">
              <w:rPr>
                <w:rFonts w:ascii="Times New Roman" w:hAnsi="Times New Roman" w:cs="Times New Roman"/>
                <w:sz w:val="20"/>
                <w:szCs w:val="20"/>
              </w:rPr>
              <w:t xml:space="preserve">Стабильность и рост качества обучения, положительная динамика по индивидуальному прогрессу </w:t>
            </w:r>
            <w:proofErr w:type="gramStart"/>
            <w:r w:rsidRPr="00994A57">
              <w:rPr>
                <w:rFonts w:ascii="Times New Roman" w:hAnsi="Times New Roman" w:cs="Times New Roman"/>
                <w:sz w:val="20"/>
                <w:szCs w:val="20"/>
              </w:rPr>
              <w:t>обучающихся</w:t>
            </w:r>
            <w:proofErr w:type="gramEnd"/>
            <w:r w:rsidRPr="00994A57">
              <w:rPr>
                <w:rFonts w:ascii="Times New Roman" w:hAnsi="Times New Roman" w:cs="Times New Roman"/>
                <w:sz w:val="20"/>
                <w:szCs w:val="20"/>
              </w:rPr>
              <w:t xml:space="preserve">      </w:t>
            </w:r>
          </w:p>
        </w:tc>
        <w:tc>
          <w:tcPr>
            <w:tcW w:w="2694" w:type="dxa"/>
          </w:tcPr>
          <w:p w:rsidR="00FC69B6" w:rsidRPr="00994A57" w:rsidRDefault="00FC69B6" w:rsidP="0083057E">
            <w:pPr>
              <w:pStyle w:val="ConsPlusCell"/>
              <w:widowControl/>
              <w:rPr>
                <w:rFonts w:ascii="Times New Roman" w:hAnsi="Times New Roman" w:cs="Times New Roman"/>
                <w:sz w:val="20"/>
                <w:szCs w:val="20"/>
              </w:rPr>
            </w:pPr>
            <w:r w:rsidRPr="00994A57">
              <w:rPr>
                <w:rFonts w:ascii="Times New Roman" w:hAnsi="Times New Roman" w:cs="Times New Roman"/>
                <w:sz w:val="20"/>
                <w:szCs w:val="20"/>
              </w:rPr>
              <w:t>участие школьников в мероприятиях различного уровня качество успеваемости (по результатам итоговых контрольных работ, контрольных срезов, ГИА-9,ЕГЭ)</w:t>
            </w:r>
          </w:p>
        </w:tc>
        <w:tc>
          <w:tcPr>
            <w:tcW w:w="1842"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r w:rsidRPr="00994A57">
              <w:rPr>
                <w:rFonts w:ascii="Times New Roman" w:hAnsi="Times New Roman" w:cs="Times New Roman"/>
                <w:sz w:val="20"/>
                <w:szCs w:val="20"/>
              </w:rPr>
              <w:t>разовое</w:t>
            </w:r>
          </w:p>
        </w:tc>
        <w:tc>
          <w:tcPr>
            <w:tcW w:w="1134"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p>
        </w:tc>
      </w:tr>
      <w:tr w:rsidR="00994A57" w:rsidRPr="00994A57" w:rsidTr="00D60044">
        <w:trPr>
          <w:tblCellSpacing w:w="5" w:type="nil"/>
        </w:trPr>
        <w:tc>
          <w:tcPr>
            <w:tcW w:w="4536" w:type="dxa"/>
          </w:tcPr>
          <w:p w:rsidR="00FC69B6" w:rsidRPr="00994A57" w:rsidRDefault="00FC69B6" w:rsidP="0083057E">
            <w:pPr>
              <w:pStyle w:val="ConsPlusCell"/>
              <w:widowControl/>
              <w:rPr>
                <w:rFonts w:ascii="Times New Roman" w:hAnsi="Times New Roman" w:cs="Times New Roman"/>
                <w:sz w:val="20"/>
                <w:szCs w:val="20"/>
              </w:rPr>
            </w:pPr>
            <w:r w:rsidRPr="00994A57">
              <w:rPr>
                <w:rFonts w:ascii="Times New Roman" w:hAnsi="Times New Roman" w:cs="Times New Roman"/>
                <w:sz w:val="20"/>
                <w:szCs w:val="20"/>
              </w:rPr>
              <w:lastRenderedPageBreak/>
              <w:t xml:space="preserve">Участие в разработке и реализации проектов, программ, связанных с образовательной деятельностью    </w:t>
            </w:r>
          </w:p>
        </w:tc>
        <w:tc>
          <w:tcPr>
            <w:tcW w:w="2694" w:type="dxa"/>
          </w:tcPr>
          <w:p w:rsidR="00FC69B6" w:rsidRPr="00994A57" w:rsidRDefault="00FC69B6" w:rsidP="0083057E">
            <w:pPr>
              <w:pStyle w:val="ConsPlusCell"/>
              <w:widowControl/>
              <w:rPr>
                <w:rFonts w:ascii="Times New Roman" w:hAnsi="Times New Roman" w:cs="Times New Roman"/>
                <w:sz w:val="20"/>
                <w:szCs w:val="20"/>
              </w:rPr>
            </w:pPr>
            <w:r w:rsidRPr="00994A57">
              <w:rPr>
                <w:rFonts w:ascii="Times New Roman" w:hAnsi="Times New Roman" w:cs="Times New Roman"/>
                <w:sz w:val="20"/>
                <w:szCs w:val="20"/>
              </w:rPr>
              <w:t xml:space="preserve">разработка и реализация проектов и программ          </w:t>
            </w:r>
          </w:p>
        </w:tc>
        <w:tc>
          <w:tcPr>
            <w:tcW w:w="1842"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r w:rsidRPr="00994A57">
              <w:rPr>
                <w:rFonts w:ascii="Times New Roman" w:hAnsi="Times New Roman" w:cs="Times New Roman"/>
                <w:sz w:val="20"/>
                <w:szCs w:val="20"/>
              </w:rPr>
              <w:t>Разовое</w:t>
            </w:r>
          </w:p>
        </w:tc>
        <w:tc>
          <w:tcPr>
            <w:tcW w:w="1134"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p>
        </w:tc>
      </w:tr>
      <w:tr w:rsidR="00994A57" w:rsidRPr="00994A57" w:rsidTr="00D60044">
        <w:trPr>
          <w:tblCellSpacing w:w="5" w:type="nil"/>
        </w:trPr>
        <w:tc>
          <w:tcPr>
            <w:tcW w:w="9072" w:type="dxa"/>
            <w:gridSpan w:val="3"/>
          </w:tcPr>
          <w:p w:rsidR="00FC69B6" w:rsidRPr="00994A57" w:rsidRDefault="00FC69B6" w:rsidP="0083057E">
            <w:pPr>
              <w:widowControl w:val="0"/>
              <w:autoSpaceDE w:val="0"/>
              <w:autoSpaceDN w:val="0"/>
              <w:adjustRightInd w:val="0"/>
              <w:rPr>
                <w:rFonts w:ascii="Times New Roman" w:hAnsi="Times New Roman" w:cs="Times New Roman"/>
                <w:sz w:val="20"/>
                <w:szCs w:val="20"/>
              </w:rPr>
            </w:pPr>
            <w:r w:rsidRPr="00994A57">
              <w:rPr>
                <w:rFonts w:ascii="Times New Roman" w:hAnsi="Times New Roman" w:cs="Times New Roman"/>
                <w:sz w:val="20"/>
                <w:szCs w:val="20"/>
              </w:rPr>
              <w:t xml:space="preserve">Выплаты за качество выполняемых работ                                 </w:t>
            </w:r>
          </w:p>
        </w:tc>
        <w:tc>
          <w:tcPr>
            <w:tcW w:w="1134"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p>
        </w:tc>
      </w:tr>
      <w:tr w:rsidR="00994A57" w:rsidRPr="00994A57" w:rsidTr="00D60044">
        <w:trPr>
          <w:tblCellSpacing w:w="5" w:type="nil"/>
        </w:trPr>
        <w:tc>
          <w:tcPr>
            <w:tcW w:w="4536" w:type="dxa"/>
          </w:tcPr>
          <w:p w:rsidR="00FC69B6" w:rsidRPr="00994A57" w:rsidRDefault="00FC69B6" w:rsidP="0083057E">
            <w:pPr>
              <w:pStyle w:val="ConsPlusCell"/>
              <w:widowControl/>
              <w:rPr>
                <w:rFonts w:ascii="Times New Roman" w:hAnsi="Times New Roman" w:cs="Times New Roman"/>
                <w:sz w:val="20"/>
                <w:szCs w:val="20"/>
              </w:rPr>
            </w:pPr>
            <w:r w:rsidRPr="00994A57">
              <w:rPr>
                <w:rFonts w:ascii="Times New Roman" w:hAnsi="Times New Roman" w:cs="Times New Roman"/>
                <w:sz w:val="20"/>
                <w:szCs w:val="20"/>
              </w:rPr>
              <w:t xml:space="preserve">Высокий уровень педагогического мастерства при организации образовательного процесса         </w:t>
            </w:r>
          </w:p>
        </w:tc>
        <w:tc>
          <w:tcPr>
            <w:tcW w:w="2694" w:type="dxa"/>
          </w:tcPr>
          <w:p w:rsidR="00FC69B6" w:rsidRPr="00994A57" w:rsidRDefault="00FC69B6" w:rsidP="0083057E">
            <w:pPr>
              <w:pStyle w:val="ConsPlusCell"/>
              <w:widowControl/>
              <w:rPr>
                <w:rFonts w:ascii="Times New Roman" w:hAnsi="Times New Roman" w:cs="Times New Roman"/>
                <w:sz w:val="20"/>
                <w:szCs w:val="20"/>
              </w:rPr>
            </w:pPr>
            <w:r w:rsidRPr="00994A57">
              <w:rPr>
                <w:rFonts w:ascii="Times New Roman" w:hAnsi="Times New Roman" w:cs="Times New Roman"/>
                <w:sz w:val="20"/>
                <w:szCs w:val="20"/>
              </w:rPr>
              <w:t xml:space="preserve">освоение информационных технологий и применение их в практике работы с </w:t>
            </w:r>
            <w:proofErr w:type="gramStart"/>
            <w:r w:rsidRPr="00994A57">
              <w:rPr>
                <w:rFonts w:ascii="Times New Roman" w:hAnsi="Times New Roman" w:cs="Times New Roman"/>
                <w:sz w:val="20"/>
                <w:szCs w:val="20"/>
              </w:rPr>
              <w:t>обучающимися</w:t>
            </w:r>
            <w:proofErr w:type="gramEnd"/>
            <w:r w:rsidRPr="00994A57">
              <w:rPr>
                <w:rFonts w:ascii="Times New Roman" w:hAnsi="Times New Roman" w:cs="Times New Roman"/>
                <w:sz w:val="20"/>
                <w:szCs w:val="20"/>
              </w:rPr>
              <w:t xml:space="preserve"> </w:t>
            </w:r>
          </w:p>
        </w:tc>
        <w:tc>
          <w:tcPr>
            <w:tcW w:w="1842"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r w:rsidRPr="00994A57">
              <w:rPr>
                <w:rFonts w:ascii="Times New Roman" w:hAnsi="Times New Roman" w:cs="Times New Roman"/>
                <w:sz w:val="20"/>
                <w:szCs w:val="20"/>
              </w:rPr>
              <w:t>Раз в месяц</w:t>
            </w:r>
          </w:p>
        </w:tc>
        <w:tc>
          <w:tcPr>
            <w:tcW w:w="1134"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p>
        </w:tc>
      </w:tr>
      <w:tr w:rsidR="00994A57" w:rsidRPr="00994A57" w:rsidTr="00D60044">
        <w:trPr>
          <w:tblCellSpacing w:w="5" w:type="nil"/>
        </w:trPr>
        <w:tc>
          <w:tcPr>
            <w:tcW w:w="4536" w:type="dxa"/>
          </w:tcPr>
          <w:p w:rsidR="00FC69B6" w:rsidRPr="00994A57" w:rsidRDefault="00FC69B6" w:rsidP="0083057E">
            <w:pPr>
              <w:widowControl w:val="0"/>
              <w:autoSpaceDE w:val="0"/>
              <w:autoSpaceDN w:val="0"/>
              <w:adjustRightInd w:val="0"/>
              <w:ind w:hanging="75"/>
              <w:jc w:val="both"/>
              <w:rPr>
                <w:rFonts w:ascii="Times New Roman" w:hAnsi="Times New Roman" w:cs="Times New Roman"/>
                <w:sz w:val="20"/>
                <w:szCs w:val="20"/>
              </w:rPr>
            </w:pPr>
            <w:r w:rsidRPr="00994A57">
              <w:rPr>
                <w:rFonts w:ascii="Times New Roman" w:hAnsi="Times New Roman" w:cs="Times New Roman"/>
                <w:noProof/>
                <w:sz w:val="20"/>
                <w:szCs w:val="20"/>
              </w:rPr>
              <w:t xml:space="preserve">Достижение </w:t>
            </w:r>
            <w:r w:rsidRPr="00994A57">
              <w:rPr>
                <w:rFonts w:ascii="Times New Roman" w:hAnsi="Times New Roman" w:cs="Times New Roman"/>
                <w:sz w:val="20"/>
                <w:szCs w:val="20"/>
              </w:rPr>
              <w:t>у</w:t>
            </w:r>
            <w:r w:rsidRPr="00994A57">
              <w:rPr>
                <w:rFonts w:ascii="Times New Roman" w:hAnsi="Times New Roman" w:cs="Times New Roman"/>
                <w:noProof/>
                <w:sz w:val="20"/>
                <w:szCs w:val="20"/>
              </w:rPr>
              <w:t xml:space="preserve">чащимися </w:t>
            </w:r>
            <w:r w:rsidRPr="00994A57">
              <w:rPr>
                <w:rFonts w:ascii="Times New Roman" w:hAnsi="Times New Roman" w:cs="Times New Roman"/>
                <w:sz w:val="20"/>
                <w:szCs w:val="20"/>
              </w:rPr>
              <w:t>в</w:t>
            </w:r>
            <w:r w:rsidRPr="00994A57">
              <w:rPr>
                <w:rFonts w:ascii="Times New Roman" w:hAnsi="Times New Roman" w:cs="Times New Roman"/>
                <w:noProof/>
                <w:sz w:val="20"/>
                <w:szCs w:val="20"/>
              </w:rPr>
              <w:t xml:space="preserve">ысоких </w:t>
            </w:r>
            <w:r w:rsidRPr="00994A57">
              <w:rPr>
                <w:rFonts w:ascii="Times New Roman" w:hAnsi="Times New Roman" w:cs="Times New Roman"/>
                <w:sz w:val="20"/>
                <w:szCs w:val="20"/>
              </w:rPr>
              <w:t>п</w:t>
            </w:r>
            <w:r w:rsidRPr="00994A57">
              <w:rPr>
                <w:rFonts w:ascii="Times New Roman" w:hAnsi="Times New Roman" w:cs="Times New Roman"/>
                <w:noProof/>
                <w:sz w:val="20"/>
                <w:szCs w:val="20"/>
              </w:rPr>
              <w:t xml:space="preserve">оказателей, </w:t>
            </w:r>
            <w:r w:rsidRPr="00994A57">
              <w:rPr>
                <w:rFonts w:ascii="Times New Roman" w:hAnsi="Times New Roman" w:cs="Times New Roman"/>
                <w:sz w:val="20"/>
                <w:szCs w:val="20"/>
              </w:rPr>
              <w:t>с</w:t>
            </w:r>
            <w:r w:rsidRPr="00994A57">
              <w:rPr>
                <w:rFonts w:ascii="Times New Roman" w:hAnsi="Times New Roman" w:cs="Times New Roman"/>
                <w:noProof/>
                <w:sz w:val="20"/>
                <w:szCs w:val="20"/>
              </w:rPr>
              <w:t xml:space="preserve">табильность </w:t>
            </w:r>
            <w:r w:rsidRPr="00994A57">
              <w:rPr>
                <w:rFonts w:ascii="Times New Roman" w:hAnsi="Times New Roman" w:cs="Times New Roman"/>
                <w:sz w:val="20"/>
                <w:szCs w:val="20"/>
              </w:rPr>
              <w:t>и</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р</w:t>
            </w:r>
            <w:r w:rsidRPr="00994A57">
              <w:rPr>
                <w:rFonts w:ascii="Times New Roman" w:hAnsi="Times New Roman" w:cs="Times New Roman"/>
                <w:noProof/>
                <w:sz w:val="20"/>
                <w:szCs w:val="20"/>
              </w:rPr>
              <w:t xml:space="preserve">ост </w:t>
            </w:r>
            <w:r w:rsidRPr="00994A57">
              <w:rPr>
                <w:rFonts w:ascii="Times New Roman" w:hAnsi="Times New Roman" w:cs="Times New Roman"/>
                <w:sz w:val="20"/>
                <w:szCs w:val="20"/>
              </w:rPr>
              <w:t xml:space="preserve">качества </w:t>
            </w:r>
            <w:r w:rsidRPr="00994A57">
              <w:rPr>
                <w:rFonts w:ascii="Times New Roman" w:hAnsi="Times New Roman" w:cs="Times New Roman"/>
                <w:noProof/>
                <w:sz w:val="20"/>
                <w:szCs w:val="20"/>
              </w:rPr>
              <w:t xml:space="preserve">обучения </w:t>
            </w:r>
            <w:r w:rsidRPr="00994A57">
              <w:rPr>
                <w:rFonts w:ascii="Times New Roman" w:hAnsi="Times New Roman" w:cs="Times New Roman"/>
                <w:sz w:val="20"/>
                <w:szCs w:val="20"/>
              </w:rPr>
              <w:t>в</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с</w:t>
            </w:r>
            <w:r w:rsidRPr="00994A57">
              <w:rPr>
                <w:rFonts w:ascii="Times New Roman" w:hAnsi="Times New Roman" w:cs="Times New Roman"/>
                <w:noProof/>
                <w:sz w:val="20"/>
                <w:szCs w:val="20"/>
              </w:rPr>
              <w:t xml:space="preserve">равнении </w:t>
            </w:r>
            <w:r w:rsidRPr="00994A57">
              <w:rPr>
                <w:rFonts w:ascii="Times New Roman" w:hAnsi="Times New Roman" w:cs="Times New Roman"/>
                <w:sz w:val="20"/>
                <w:szCs w:val="20"/>
              </w:rPr>
              <w:t>с</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п</w:t>
            </w:r>
            <w:r w:rsidRPr="00994A57">
              <w:rPr>
                <w:rFonts w:ascii="Times New Roman" w:hAnsi="Times New Roman" w:cs="Times New Roman"/>
                <w:noProof/>
                <w:sz w:val="20"/>
                <w:szCs w:val="20"/>
              </w:rPr>
              <w:t xml:space="preserve">редыдущим </w:t>
            </w:r>
            <w:r w:rsidRPr="00994A57">
              <w:rPr>
                <w:rFonts w:ascii="Times New Roman" w:hAnsi="Times New Roman" w:cs="Times New Roman"/>
                <w:sz w:val="20"/>
                <w:szCs w:val="20"/>
              </w:rPr>
              <w:t>периодом.</w:t>
            </w:r>
          </w:p>
        </w:tc>
        <w:tc>
          <w:tcPr>
            <w:tcW w:w="269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55%-64%</w:t>
            </w:r>
          </w:p>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54%-45%</w:t>
            </w:r>
          </w:p>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44% - 35%</w:t>
            </w:r>
          </w:p>
        </w:tc>
        <w:tc>
          <w:tcPr>
            <w:tcW w:w="1842"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Раз в четверть</w:t>
            </w:r>
          </w:p>
        </w:tc>
        <w:tc>
          <w:tcPr>
            <w:tcW w:w="113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p>
        </w:tc>
      </w:tr>
      <w:tr w:rsidR="00994A57" w:rsidRPr="00994A57" w:rsidTr="00D60044">
        <w:trPr>
          <w:tblCellSpacing w:w="5" w:type="nil"/>
        </w:trPr>
        <w:tc>
          <w:tcPr>
            <w:tcW w:w="4536"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noProof/>
                <w:sz w:val="20"/>
                <w:szCs w:val="20"/>
              </w:rPr>
              <w:t xml:space="preserve">Участие </w:t>
            </w:r>
            <w:r w:rsidRPr="00994A57">
              <w:rPr>
                <w:rFonts w:ascii="Times New Roman" w:hAnsi="Times New Roman" w:cs="Times New Roman"/>
                <w:sz w:val="20"/>
                <w:szCs w:val="20"/>
              </w:rPr>
              <w:t>в</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э</w:t>
            </w:r>
            <w:r w:rsidRPr="00994A57">
              <w:rPr>
                <w:rFonts w:ascii="Times New Roman" w:hAnsi="Times New Roman" w:cs="Times New Roman"/>
                <w:noProof/>
                <w:sz w:val="20"/>
                <w:szCs w:val="20"/>
              </w:rPr>
              <w:t xml:space="preserve">кспериментальной </w:t>
            </w:r>
            <w:r w:rsidRPr="00994A57">
              <w:rPr>
                <w:rFonts w:ascii="Times New Roman" w:hAnsi="Times New Roman" w:cs="Times New Roman"/>
                <w:sz w:val="20"/>
                <w:szCs w:val="20"/>
              </w:rPr>
              <w:t>р</w:t>
            </w:r>
            <w:r w:rsidRPr="00994A57">
              <w:rPr>
                <w:rFonts w:ascii="Times New Roman" w:hAnsi="Times New Roman" w:cs="Times New Roman"/>
                <w:noProof/>
                <w:sz w:val="20"/>
                <w:szCs w:val="20"/>
              </w:rPr>
              <w:t xml:space="preserve">аботе, </w:t>
            </w:r>
            <w:r w:rsidRPr="00994A57">
              <w:rPr>
                <w:rFonts w:ascii="Times New Roman" w:hAnsi="Times New Roman" w:cs="Times New Roman"/>
                <w:sz w:val="20"/>
                <w:szCs w:val="20"/>
              </w:rPr>
              <w:t>р</w:t>
            </w:r>
            <w:r w:rsidRPr="00994A57">
              <w:rPr>
                <w:rFonts w:ascii="Times New Roman" w:hAnsi="Times New Roman" w:cs="Times New Roman"/>
                <w:noProof/>
                <w:sz w:val="20"/>
                <w:szCs w:val="20"/>
              </w:rPr>
              <w:t xml:space="preserve">азработка </w:t>
            </w:r>
            <w:r w:rsidRPr="00994A57">
              <w:rPr>
                <w:rFonts w:ascii="Times New Roman" w:hAnsi="Times New Roman" w:cs="Times New Roman"/>
                <w:sz w:val="20"/>
                <w:szCs w:val="20"/>
              </w:rPr>
              <w:t>и</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в</w:t>
            </w:r>
            <w:r w:rsidRPr="00994A57">
              <w:rPr>
                <w:rFonts w:ascii="Times New Roman" w:hAnsi="Times New Roman" w:cs="Times New Roman"/>
                <w:noProof/>
                <w:sz w:val="20"/>
                <w:szCs w:val="20"/>
              </w:rPr>
              <w:t xml:space="preserve">недрение </w:t>
            </w:r>
            <w:r w:rsidRPr="00994A57">
              <w:rPr>
                <w:rFonts w:ascii="Times New Roman" w:hAnsi="Times New Roman" w:cs="Times New Roman"/>
                <w:sz w:val="20"/>
                <w:szCs w:val="20"/>
              </w:rPr>
              <w:t xml:space="preserve">авторских </w:t>
            </w:r>
            <w:r w:rsidRPr="00994A57">
              <w:rPr>
                <w:rFonts w:ascii="Times New Roman" w:hAnsi="Times New Roman" w:cs="Times New Roman"/>
                <w:noProof/>
                <w:sz w:val="20"/>
                <w:szCs w:val="20"/>
              </w:rPr>
              <w:t xml:space="preserve">программ, </w:t>
            </w:r>
            <w:r w:rsidRPr="00994A57">
              <w:rPr>
                <w:rFonts w:ascii="Times New Roman" w:hAnsi="Times New Roman" w:cs="Times New Roman"/>
                <w:sz w:val="20"/>
                <w:szCs w:val="20"/>
              </w:rPr>
              <w:t>в</w:t>
            </w:r>
            <w:r w:rsidRPr="00994A57">
              <w:rPr>
                <w:rFonts w:ascii="Times New Roman" w:hAnsi="Times New Roman" w:cs="Times New Roman"/>
                <w:noProof/>
                <w:sz w:val="20"/>
                <w:szCs w:val="20"/>
              </w:rPr>
              <w:t xml:space="preserve">ыполнение </w:t>
            </w:r>
            <w:r w:rsidRPr="00994A57">
              <w:rPr>
                <w:rFonts w:ascii="Times New Roman" w:hAnsi="Times New Roman" w:cs="Times New Roman"/>
                <w:sz w:val="20"/>
                <w:szCs w:val="20"/>
              </w:rPr>
              <w:t>п</w:t>
            </w:r>
            <w:r w:rsidRPr="00994A57">
              <w:rPr>
                <w:rFonts w:ascii="Times New Roman" w:hAnsi="Times New Roman" w:cs="Times New Roman"/>
                <w:noProof/>
                <w:sz w:val="20"/>
                <w:szCs w:val="20"/>
              </w:rPr>
              <w:t xml:space="preserve">рограмм </w:t>
            </w:r>
            <w:r w:rsidRPr="00994A57">
              <w:rPr>
                <w:rFonts w:ascii="Times New Roman" w:hAnsi="Times New Roman" w:cs="Times New Roman"/>
                <w:sz w:val="20"/>
                <w:szCs w:val="20"/>
              </w:rPr>
              <w:t>у</w:t>
            </w:r>
            <w:r w:rsidRPr="00994A57">
              <w:rPr>
                <w:rFonts w:ascii="Times New Roman" w:hAnsi="Times New Roman" w:cs="Times New Roman"/>
                <w:noProof/>
                <w:sz w:val="20"/>
                <w:szCs w:val="20"/>
              </w:rPr>
              <w:t xml:space="preserve">глубленного </w:t>
            </w:r>
            <w:r w:rsidRPr="00994A57">
              <w:rPr>
                <w:rFonts w:ascii="Times New Roman" w:hAnsi="Times New Roman" w:cs="Times New Roman"/>
                <w:sz w:val="20"/>
                <w:szCs w:val="20"/>
              </w:rPr>
              <w:t>и</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р</w:t>
            </w:r>
            <w:r w:rsidRPr="00994A57">
              <w:rPr>
                <w:rFonts w:ascii="Times New Roman" w:hAnsi="Times New Roman" w:cs="Times New Roman"/>
                <w:noProof/>
                <w:sz w:val="20"/>
                <w:szCs w:val="20"/>
              </w:rPr>
              <w:t xml:space="preserve">асширенного </w:t>
            </w:r>
            <w:r w:rsidRPr="00994A57">
              <w:rPr>
                <w:rFonts w:ascii="Times New Roman" w:hAnsi="Times New Roman" w:cs="Times New Roman"/>
                <w:sz w:val="20"/>
                <w:szCs w:val="20"/>
              </w:rPr>
              <w:t>изучения предметов.</w:t>
            </w:r>
          </w:p>
        </w:tc>
        <w:tc>
          <w:tcPr>
            <w:tcW w:w="2694" w:type="dxa"/>
          </w:tcPr>
          <w:p w:rsidR="00FC69B6" w:rsidRPr="00994A57" w:rsidRDefault="00FC69B6" w:rsidP="0083057E">
            <w:pPr>
              <w:widowControl w:val="0"/>
              <w:autoSpaceDE w:val="0"/>
              <w:autoSpaceDN w:val="0"/>
              <w:adjustRightInd w:val="0"/>
              <w:ind w:firstLine="540"/>
              <w:jc w:val="both"/>
              <w:rPr>
                <w:rFonts w:ascii="Times New Roman" w:hAnsi="Times New Roman" w:cs="Times New Roman"/>
                <w:sz w:val="20"/>
                <w:szCs w:val="20"/>
              </w:rPr>
            </w:pPr>
          </w:p>
        </w:tc>
        <w:tc>
          <w:tcPr>
            <w:tcW w:w="1842"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Раз в месяц</w:t>
            </w:r>
          </w:p>
        </w:tc>
        <w:tc>
          <w:tcPr>
            <w:tcW w:w="113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p>
        </w:tc>
      </w:tr>
      <w:tr w:rsidR="00994A57" w:rsidRPr="00994A57" w:rsidTr="00D60044">
        <w:trPr>
          <w:tblCellSpacing w:w="5" w:type="nil"/>
        </w:trPr>
        <w:tc>
          <w:tcPr>
            <w:tcW w:w="9072" w:type="dxa"/>
            <w:gridSpan w:val="3"/>
          </w:tcPr>
          <w:p w:rsidR="00FC69B6" w:rsidRPr="00994A57" w:rsidRDefault="00FC69B6" w:rsidP="0083057E">
            <w:pPr>
              <w:widowControl w:val="0"/>
              <w:autoSpaceDE w:val="0"/>
              <w:autoSpaceDN w:val="0"/>
              <w:adjustRightInd w:val="0"/>
              <w:jc w:val="both"/>
              <w:rPr>
                <w:rFonts w:ascii="Times New Roman" w:hAnsi="Times New Roman" w:cs="Times New Roman"/>
                <w:b/>
                <w:sz w:val="20"/>
                <w:szCs w:val="20"/>
              </w:rPr>
            </w:pPr>
            <w:r w:rsidRPr="00994A57">
              <w:rPr>
                <w:rFonts w:ascii="Times New Roman" w:hAnsi="Times New Roman" w:cs="Times New Roman"/>
                <w:b/>
                <w:sz w:val="20"/>
                <w:szCs w:val="20"/>
              </w:rPr>
              <w:t>Дополнительные выплаты</w:t>
            </w:r>
          </w:p>
        </w:tc>
        <w:tc>
          <w:tcPr>
            <w:tcW w:w="1134" w:type="dxa"/>
          </w:tcPr>
          <w:p w:rsidR="00FC69B6" w:rsidRPr="00994A57" w:rsidRDefault="00FC69B6" w:rsidP="0083057E">
            <w:pPr>
              <w:widowControl w:val="0"/>
              <w:autoSpaceDE w:val="0"/>
              <w:autoSpaceDN w:val="0"/>
              <w:adjustRightInd w:val="0"/>
              <w:jc w:val="both"/>
              <w:rPr>
                <w:rFonts w:ascii="Times New Roman" w:hAnsi="Times New Roman" w:cs="Times New Roman"/>
                <w:b/>
                <w:sz w:val="20"/>
                <w:szCs w:val="20"/>
              </w:rPr>
            </w:pPr>
          </w:p>
        </w:tc>
      </w:tr>
      <w:tr w:rsidR="00994A57" w:rsidRPr="00994A57" w:rsidTr="00D60044">
        <w:trPr>
          <w:tblCellSpacing w:w="5" w:type="nil"/>
        </w:trPr>
        <w:tc>
          <w:tcPr>
            <w:tcW w:w="4536" w:type="dxa"/>
          </w:tcPr>
          <w:p w:rsidR="00FC69B6" w:rsidRPr="00994A57" w:rsidRDefault="00FC69B6" w:rsidP="0083057E">
            <w:pPr>
              <w:widowControl w:val="0"/>
              <w:autoSpaceDE w:val="0"/>
              <w:autoSpaceDN w:val="0"/>
              <w:adjustRightInd w:val="0"/>
              <w:jc w:val="both"/>
              <w:rPr>
                <w:rFonts w:ascii="Times New Roman" w:hAnsi="Times New Roman" w:cs="Times New Roman"/>
                <w:noProof/>
                <w:sz w:val="20"/>
                <w:szCs w:val="20"/>
              </w:rPr>
            </w:pPr>
            <w:r w:rsidRPr="00994A57">
              <w:rPr>
                <w:rFonts w:ascii="Times New Roman" w:hAnsi="Times New Roman" w:cs="Times New Roman"/>
                <w:noProof/>
                <w:sz w:val="20"/>
                <w:szCs w:val="20"/>
              </w:rPr>
              <w:t xml:space="preserve">Подготовка </w:t>
            </w:r>
            <w:r w:rsidRPr="00994A57">
              <w:rPr>
                <w:rFonts w:ascii="Times New Roman" w:hAnsi="Times New Roman" w:cs="Times New Roman"/>
                <w:sz w:val="20"/>
                <w:szCs w:val="20"/>
              </w:rPr>
              <w:t>п</w:t>
            </w:r>
            <w:r w:rsidRPr="00994A57">
              <w:rPr>
                <w:rFonts w:ascii="Times New Roman" w:hAnsi="Times New Roman" w:cs="Times New Roman"/>
                <w:noProof/>
                <w:sz w:val="20"/>
                <w:szCs w:val="20"/>
              </w:rPr>
              <w:t xml:space="preserve">ризеров </w:t>
            </w:r>
            <w:r w:rsidRPr="00994A57">
              <w:rPr>
                <w:rFonts w:ascii="Times New Roman" w:hAnsi="Times New Roman" w:cs="Times New Roman"/>
                <w:sz w:val="20"/>
                <w:szCs w:val="20"/>
              </w:rPr>
              <w:t>о</w:t>
            </w:r>
            <w:r w:rsidRPr="00994A57">
              <w:rPr>
                <w:rFonts w:ascii="Times New Roman" w:hAnsi="Times New Roman" w:cs="Times New Roman"/>
                <w:noProof/>
                <w:sz w:val="20"/>
                <w:szCs w:val="20"/>
              </w:rPr>
              <w:t>лимпиад</w:t>
            </w:r>
            <w:proofErr w:type="gramStart"/>
            <w:r w:rsidRPr="00994A57">
              <w:rPr>
                <w:rFonts w:ascii="Times New Roman" w:hAnsi="Times New Roman" w:cs="Times New Roman"/>
                <w:noProof/>
                <w:sz w:val="20"/>
                <w:szCs w:val="20"/>
              </w:rPr>
              <w:t>.</w:t>
            </w:r>
            <w:proofErr w:type="gramEnd"/>
            <w:r w:rsidRPr="00994A57">
              <w:rPr>
                <w:rFonts w:ascii="Times New Roman" w:hAnsi="Times New Roman" w:cs="Times New Roman"/>
                <w:noProof/>
                <w:sz w:val="20"/>
                <w:szCs w:val="20"/>
              </w:rPr>
              <w:t xml:space="preserve"> </w:t>
            </w:r>
            <w:proofErr w:type="gramStart"/>
            <w:r w:rsidRPr="00994A57">
              <w:rPr>
                <w:rFonts w:ascii="Times New Roman" w:hAnsi="Times New Roman" w:cs="Times New Roman"/>
                <w:sz w:val="20"/>
                <w:szCs w:val="20"/>
              </w:rPr>
              <w:t>к</w:t>
            </w:r>
            <w:proofErr w:type="gramEnd"/>
            <w:r w:rsidRPr="00994A57">
              <w:rPr>
                <w:rFonts w:ascii="Times New Roman" w:hAnsi="Times New Roman" w:cs="Times New Roman"/>
                <w:noProof/>
                <w:sz w:val="20"/>
                <w:szCs w:val="20"/>
              </w:rPr>
              <w:t xml:space="preserve">онкурсов, </w:t>
            </w:r>
            <w:r w:rsidRPr="00994A57">
              <w:rPr>
                <w:rFonts w:ascii="Times New Roman" w:hAnsi="Times New Roman" w:cs="Times New Roman"/>
                <w:sz w:val="20"/>
                <w:szCs w:val="20"/>
              </w:rPr>
              <w:t>к</w:t>
            </w:r>
            <w:r w:rsidRPr="00994A57">
              <w:rPr>
                <w:rFonts w:ascii="Times New Roman" w:hAnsi="Times New Roman" w:cs="Times New Roman"/>
                <w:noProof/>
                <w:sz w:val="20"/>
                <w:szCs w:val="20"/>
              </w:rPr>
              <w:t xml:space="preserve">онференций </w:t>
            </w:r>
            <w:r w:rsidRPr="00994A57">
              <w:rPr>
                <w:rFonts w:ascii="Times New Roman" w:hAnsi="Times New Roman" w:cs="Times New Roman"/>
                <w:sz w:val="20"/>
                <w:szCs w:val="20"/>
              </w:rPr>
              <w:t>р</w:t>
            </w:r>
            <w:r w:rsidRPr="00994A57">
              <w:rPr>
                <w:rFonts w:ascii="Times New Roman" w:hAnsi="Times New Roman" w:cs="Times New Roman"/>
                <w:noProof/>
                <w:sz w:val="20"/>
                <w:szCs w:val="20"/>
              </w:rPr>
              <w:t xml:space="preserve">азличного </w:t>
            </w:r>
            <w:r w:rsidRPr="00994A57">
              <w:rPr>
                <w:rFonts w:ascii="Times New Roman" w:hAnsi="Times New Roman" w:cs="Times New Roman"/>
                <w:sz w:val="20"/>
                <w:szCs w:val="20"/>
              </w:rPr>
              <w:t xml:space="preserve">уровня. </w:t>
            </w:r>
            <w:r w:rsidRPr="00994A57">
              <w:rPr>
                <w:rFonts w:ascii="Times New Roman" w:hAnsi="Times New Roman" w:cs="Times New Roman"/>
                <w:noProof/>
                <w:sz w:val="20"/>
                <w:szCs w:val="20"/>
              </w:rPr>
              <w:t xml:space="preserve">Официально </w:t>
            </w:r>
            <w:r w:rsidRPr="00994A57">
              <w:rPr>
                <w:rFonts w:ascii="Times New Roman" w:hAnsi="Times New Roman" w:cs="Times New Roman"/>
                <w:sz w:val="20"/>
                <w:szCs w:val="20"/>
              </w:rPr>
              <w:t>з</w:t>
            </w:r>
            <w:r w:rsidRPr="00994A57">
              <w:rPr>
                <w:rFonts w:ascii="Times New Roman" w:hAnsi="Times New Roman" w:cs="Times New Roman"/>
                <w:noProof/>
                <w:sz w:val="20"/>
                <w:szCs w:val="20"/>
              </w:rPr>
              <w:t xml:space="preserve">афиксированные </w:t>
            </w:r>
            <w:r w:rsidRPr="00994A57">
              <w:rPr>
                <w:rFonts w:ascii="Times New Roman" w:hAnsi="Times New Roman" w:cs="Times New Roman"/>
                <w:sz w:val="20"/>
                <w:szCs w:val="20"/>
              </w:rPr>
              <w:t>д</w:t>
            </w:r>
            <w:r w:rsidRPr="00994A57">
              <w:rPr>
                <w:rFonts w:ascii="Times New Roman" w:hAnsi="Times New Roman" w:cs="Times New Roman"/>
                <w:noProof/>
                <w:sz w:val="20"/>
                <w:szCs w:val="20"/>
              </w:rPr>
              <w:t xml:space="preserve">остижения </w:t>
            </w:r>
            <w:r w:rsidRPr="00994A57">
              <w:rPr>
                <w:rFonts w:ascii="Times New Roman" w:hAnsi="Times New Roman" w:cs="Times New Roman"/>
                <w:sz w:val="20"/>
                <w:szCs w:val="20"/>
              </w:rPr>
              <w:t>у</w:t>
            </w:r>
            <w:r w:rsidRPr="00994A57">
              <w:rPr>
                <w:rFonts w:ascii="Times New Roman" w:hAnsi="Times New Roman" w:cs="Times New Roman"/>
                <w:noProof/>
                <w:sz w:val="20"/>
                <w:szCs w:val="20"/>
              </w:rPr>
              <w:t xml:space="preserve">чащихся </w:t>
            </w:r>
            <w:r w:rsidRPr="00994A57">
              <w:rPr>
                <w:rFonts w:ascii="Times New Roman" w:hAnsi="Times New Roman" w:cs="Times New Roman"/>
                <w:sz w:val="20"/>
                <w:szCs w:val="20"/>
              </w:rPr>
              <w:t>в</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о</w:t>
            </w:r>
            <w:r w:rsidRPr="00994A57">
              <w:rPr>
                <w:rFonts w:ascii="Times New Roman" w:hAnsi="Times New Roman" w:cs="Times New Roman"/>
                <w:noProof/>
                <w:sz w:val="20"/>
                <w:szCs w:val="20"/>
              </w:rPr>
              <w:t xml:space="preserve">лимпиадах, </w:t>
            </w:r>
            <w:r w:rsidRPr="00994A57">
              <w:rPr>
                <w:rFonts w:ascii="Times New Roman" w:hAnsi="Times New Roman" w:cs="Times New Roman"/>
                <w:sz w:val="20"/>
                <w:szCs w:val="20"/>
              </w:rPr>
              <w:t xml:space="preserve">конкурсах, </w:t>
            </w:r>
            <w:r w:rsidRPr="00994A57">
              <w:rPr>
                <w:rFonts w:ascii="Times New Roman" w:hAnsi="Times New Roman" w:cs="Times New Roman"/>
                <w:noProof/>
                <w:sz w:val="20"/>
                <w:szCs w:val="20"/>
              </w:rPr>
              <w:t xml:space="preserve">исследовательской </w:t>
            </w:r>
            <w:r w:rsidRPr="00994A57">
              <w:rPr>
                <w:rFonts w:ascii="Times New Roman" w:hAnsi="Times New Roman" w:cs="Times New Roman"/>
                <w:sz w:val="20"/>
                <w:szCs w:val="20"/>
              </w:rPr>
              <w:t>р</w:t>
            </w:r>
            <w:r w:rsidRPr="00994A57">
              <w:rPr>
                <w:rFonts w:ascii="Times New Roman" w:hAnsi="Times New Roman" w:cs="Times New Roman"/>
                <w:noProof/>
                <w:sz w:val="20"/>
                <w:szCs w:val="20"/>
              </w:rPr>
              <w:t xml:space="preserve">аботе. </w:t>
            </w:r>
            <w:r w:rsidRPr="00994A57">
              <w:rPr>
                <w:rFonts w:ascii="Times New Roman" w:hAnsi="Times New Roman" w:cs="Times New Roman"/>
                <w:sz w:val="20"/>
                <w:szCs w:val="20"/>
              </w:rPr>
              <w:t>Р</w:t>
            </w:r>
            <w:r w:rsidRPr="00994A57">
              <w:rPr>
                <w:rFonts w:ascii="Times New Roman" w:hAnsi="Times New Roman" w:cs="Times New Roman"/>
                <w:noProof/>
                <w:sz w:val="20"/>
                <w:szCs w:val="20"/>
              </w:rPr>
              <w:t xml:space="preserve">езультативность </w:t>
            </w:r>
            <w:r w:rsidRPr="00994A57">
              <w:rPr>
                <w:rFonts w:ascii="Times New Roman" w:hAnsi="Times New Roman" w:cs="Times New Roman"/>
                <w:sz w:val="20"/>
                <w:szCs w:val="20"/>
              </w:rPr>
              <w:t>ш</w:t>
            </w:r>
            <w:r w:rsidRPr="00994A57">
              <w:rPr>
                <w:rFonts w:ascii="Times New Roman" w:hAnsi="Times New Roman" w:cs="Times New Roman"/>
                <w:noProof/>
                <w:sz w:val="20"/>
                <w:szCs w:val="20"/>
              </w:rPr>
              <w:t xml:space="preserve">кольных </w:t>
            </w:r>
            <w:r w:rsidRPr="00994A57">
              <w:rPr>
                <w:rFonts w:ascii="Times New Roman" w:hAnsi="Times New Roman" w:cs="Times New Roman"/>
                <w:sz w:val="20"/>
                <w:szCs w:val="20"/>
              </w:rPr>
              <w:t>олимпиад.</w:t>
            </w:r>
          </w:p>
        </w:tc>
        <w:tc>
          <w:tcPr>
            <w:tcW w:w="2694" w:type="dxa"/>
          </w:tcPr>
          <w:p w:rsidR="00FC69B6" w:rsidRPr="00994A57" w:rsidRDefault="00FC69B6" w:rsidP="0083057E">
            <w:pPr>
              <w:widowControl w:val="0"/>
              <w:autoSpaceDE w:val="0"/>
              <w:autoSpaceDN w:val="0"/>
              <w:adjustRightInd w:val="0"/>
              <w:rPr>
                <w:rFonts w:ascii="Times New Roman" w:hAnsi="Times New Roman" w:cs="Times New Roman"/>
                <w:sz w:val="20"/>
                <w:szCs w:val="20"/>
              </w:rPr>
            </w:pPr>
            <w:r w:rsidRPr="00994A57">
              <w:rPr>
                <w:rFonts w:ascii="Times New Roman" w:hAnsi="Times New Roman" w:cs="Times New Roman"/>
                <w:sz w:val="20"/>
                <w:szCs w:val="20"/>
              </w:rPr>
              <w:t>1</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 xml:space="preserve">место </w:t>
            </w:r>
            <w:r w:rsidRPr="00994A57">
              <w:rPr>
                <w:rFonts w:ascii="Times New Roman" w:hAnsi="Times New Roman" w:cs="Times New Roman"/>
                <w:sz w:val="20"/>
                <w:szCs w:val="20"/>
              </w:rPr>
              <w:br/>
              <w:t>2</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 xml:space="preserve">место </w:t>
            </w:r>
            <w:r w:rsidRPr="00994A57">
              <w:rPr>
                <w:rFonts w:ascii="Times New Roman" w:hAnsi="Times New Roman" w:cs="Times New Roman"/>
                <w:sz w:val="20"/>
                <w:szCs w:val="20"/>
              </w:rPr>
              <w:br/>
              <w:t>3</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 xml:space="preserve">место </w:t>
            </w:r>
            <w:r w:rsidRPr="00994A57">
              <w:rPr>
                <w:rFonts w:ascii="Times New Roman" w:hAnsi="Times New Roman" w:cs="Times New Roman"/>
                <w:sz w:val="20"/>
                <w:szCs w:val="20"/>
              </w:rPr>
              <w:br/>
              <w:t>4</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 xml:space="preserve">место </w:t>
            </w:r>
            <w:r w:rsidRPr="00994A57">
              <w:rPr>
                <w:rFonts w:ascii="Times New Roman" w:hAnsi="Times New Roman" w:cs="Times New Roman"/>
                <w:sz w:val="20"/>
                <w:szCs w:val="20"/>
              </w:rPr>
              <w:br/>
              <w:t>5</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 xml:space="preserve">место </w:t>
            </w:r>
            <w:r w:rsidRPr="00994A57">
              <w:rPr>
                <w:rFonts w:ascii="Times New Roman" w:hAnsi="Times New Roman" w:cs="Times New Roman"/>
                <w:sz w:val="20"/>
                <w:szCs w:val="20"/>
              </w:rPr>
              <w:br/>
            </w:r>
          </w:p>
        </w:tc>
        <w:tc>
          <w:tcPr>
            <w:tcW w:w="1842"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В течени</w:t>
            </w:r>
            <w:proofErr w:type="gramStart"/>
            <w:r w:rsidRPr="00994A57">
              <w:rPr>
                <w:rFonts w:ascii="Times New Roman" w:hAnsi="Times New Roman" w:cs="Times New Roman"/>
                <w:sz w:val="20"/>
                <w:szCs w:val="20"/>
              </w:rPr>
              <w:t>и</w:t>
            </w:r>
            <w:proofErr w:type="gramEnd"/>
            <w:r w:rsidRPr="00994A57">
              <w:rPr>
                <w:rFonts w:ascii="Times New Roman" w:hAnsi="Times New Roman" w:cs="Times New Roman"/>
                <w:sz w:val="20"/>
                <w:szCs w:val="20"/>
              </w:rPr>
              <w:t xml:space="preserve"> года</w:t>
            </w:r>
          </w:p>
        </w:tc>
        <w:tc>
          <w:tcPr>
            <w:tcW w:w="113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p>
        </w:tc>
      </w:tr>
      <w:tr w:rsidR="00994A57" w:rsidRPr="00994A57" w:rsidTr="00D60044">
        <w:trPr>
          <w:tblCellSpacing w:w="5" w:type="nil"/>
        </w:trPr>
        <w:tc>
          <w:tcPr>
            <w:tcW w:w="4536" w:type="dxa"/>
          </w:tcPr>
          <w:p w:rsidR="00FC69B6" w:rsidRPr="00994A57" w:rsidRDefault="00FC69B6" w:rsidP="0083057E">
            <w:pPr>
              <w:widowControl w:val="0"/>
              <w:autoSpaceDE w:val="0"/>
              <w:autoSpaceDN w:val="0"/>
              <w:adjustRightInd w:val="0"/>
              <w:jc w:val="both"/>
              <w:rPr>
                <w:rFonts w:ascii="Times New Roman" w:hAnsi="Times New Roman" w:cs="Times New Roman"/>
                <w:noProof/>
                <w:sz w:val="20"/>
                <w:szCs w:val="20"/>
              </w:rPr>
            </w:pPr>
            <w:r w:rsidRPr="00994A57">
              <w:rPr>
                <w:rFonts w:ascii="Times New Roman" w:hAnsi="Times New Roman" w:cs="Times New Roman"/>
                <w:noProof/>
                <w:sz w:val="20"/>
                <w:szCs w:val="20"/>
              </w:rPr>
              <w:t xml:space="preserve">Организация </w:t>
            </w:r>
            <w:r w:rsidRPr="00994A57">
              <w:rPr>
                <w:rFonts w:ascii="Times New Roman" w:hAnsi="Times New Roman" w:cs="Times New Roman"/>
                <w:sz w:val="20"/>
                <w:szCs w:val="20"/>
              </w:rPr>
              <w:t>н</w:t>
            </w:r>
            <w:r w:rsidRPr="00994A57">
              <w:rPr>
                <w:rFonts w:ascii="Times New Roman" w:hAnsi="Times New Roman" w:cs="Times New Roman"/>
                <w:noProof/>
                <w:sz w:val="20"/>
                <w:szCs w:val="20"/>
              </w:rPr>
              <w:t xml:space="preserve">аучной </w:t>
            </w:r>
            <w:r w:rsidRPr="00994A57">
              <w:rPr>
                <w:rFonts w:ascii="Times New Roman" w:hAnsi="Times New Roman" w:cs="Times New Roman"/>
                <w:sz w:val="20"/>
                <w:szCs w:val="20"/>
              </w:rPr>
              <w:t>р</w:t>
            </w:r>
            <w:r w:rsidRPr="00994A57">
              <w:rPr>
                <w:rFonts w:ascii="Times New Roman" w:hAnsi="Times New Roman" w:cs="Times New Roman"/>
                <w:noProof/>
                <w:sz w:val="20"/>
                <w:szCs w:val="20"/>
              </w:rPr>
              <w:t xml:space="preserve">аботы </w:t>
            </w:r>
            <w:r w:rsidRPr="00994A57">
              <w:rPr>
                <w:rFonts w:ascii="Times New Roman" w:hAnsi="Times New Roman" w:cs="Times New Roman"/>
                <w:sz w:val="20"/>
                <w:szCs w:val="20"/>
              </w:rPr>
              <w:t>с</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учащимися</w:t>
            </w:r>
          </w:p>
        </w:tc>
        <w:tc>
          <w:tcPr>
            <w:tcW w:w="269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За каждого ученика</w:t>
            </w:r>
          </w:p>
        </w:tc>
        <w:tc>
          <w:tcPr>
            <w:tcW w:w="1842"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В течени</w:t>
            </w:r>
            <w:proofErr w:type="gramStart"/>
            <w:r w:rsidRPr="00994A57">
              <w:rPr>
                <w:rFonts w:ascii="Times New Roman" w:hAnsi="Times New Roman" w:cs="Times New Roman"/>
                <w:sz w:val="20"/>
                <w:szCs w:val="20"/>
              </w:rPr>
              <w:t>и</w:t>
            </w:r>
            <w:proofErr w:type="gramEnd"/>
            <w:r w:rsidRPr="00994A57">
              <w:rPr>
                <w:rFonts w:ascii="Times New Roman" w:hAnsi="Times New Roman" w:cs="Times New Roman"/>
                <w:sz w:val="20"/>
                <w:szCs w:val="20"/>
              </w:rPr>
              <w:t xml:space="preserve"> года</w:t>
            </w:r>
          </w:p>
        </w:tc>
        <w:tc>
          <w:tcPr>
            <w:tcW w:w="113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p>
        </w:tc>
      </w:tr>
      <w:tr w:rsidR="00994A57" w:rsidRPr="00994A57" w:rsidTr="00D60044">
        <w:trPr>
          <w:tblCellSpacing w:w="5" w:type="nil"/>
        </w:trPr>
        <w:tc>
          <w:tcPr>
            <w:tcW w:w="4536" w:type="dxa"/>
          </w:tcPr>
          <w:p w:rsidR="00FC69B6" w:rsidRPr="00994A57" w:rsidRDefault="00FC69B6" w:rsidP="0083057E">
            <w:pPr>
              <w:widowControl w:val="0"/>
              <w:autoSpaceDE w:val="0"/>
              <w:autoSpaceDN w:val="0"/>
              <w:adjustRightInd w:val="0"/>
              <w:jc w:val="both"/>
              <w:rPr>
                <w:rFonts w:ascii="Times New Roman" w:hAnsi="Times New Roman" w:cs="Times New Roman"/>
                <w:noProof/>
                <w:sz w:val="20"/>
                <w:szCs w:val="20"/>
              </w:rPr>
            </w:pPr>
            <w:r w:rsidRPr="00994A57">
              <w:rPr>
                <w:rFonts w:ascii="Times New Roman" w:hAnsi="Times New Roman" w:cs="Times New Roman"/>
                <w:noProof/>
                <w:sz w:val="20"/>
                <w:szCs w:val="20"/>
              </w:rPr>
              <w:t xml:space="preserve">Результаты </w:t>
            </w:r>
            <w:r w:rsidRPr="00994A57">
              <w:rPr>
                <w:rFonts w:ascii="Times New Roman" w:hAnsi="Times New Roman" w:cs="Times New Roman"/>
                <w:sz w:val="20"/>
                <w:szCs w:val="20"/>
              </w:rPr>
              <w:t>и</w:t>
            </w:r>
            <w:r w:rsidRPr="00994A57">
              <w:rPr>
                <w:rFonts w:ascii="Times New Roman" w:hAnsi="Times New Roman" w:cs="Times New Roman"/>
                <w:noProof/>
                <w:sz w:val="20"/>
                <w:szCs w:val="20"/>
              </w:rPr>
              <w:t xml:space="preserve">тоговой </w:t>
            </w:r>
            <w:r w:rsidRPr="00994A57">
              <w:rPr>
                <w:rFonts w:ascii="Times New Roman" w:hAnsi="Times New Roman" w:cs="Times New Roman"/>
                <w:sz w:val="20"/>
                <w:szCs w:val="20"/>
              </w:rPr>
              <w:t>аттестации</w:t>
            </w:r>
          </w:p>
        </w:tc>
        <w:tc>
          <w:tcPr>
            <w:tcW w:w="269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proofErr w:type="gramStart"/>
            <w:r w:rsidRPr="00994A57">
              <w:rPr>
                <w:rFonts w:ascii="Times New Roman" w:hAnsi="Times New Roman" w:cs="Times New Roman"/>
                <w:noProof/>
                <w:sz w:val="20"/>
                <w:szCs w:val="20"/>
              </w:rPr>
              <w:t xml:space="preserve">Выше </w:t>
            </w:r>
            <w:r w:rsidRPr="00994A57">
              <w:rPr>
                <w:rFonts w:ascii="Times New Roman" w:hAnsi="Times New Roman" w:cs="Times New Roman"/>
                <w:sz w:val="20"/>
                <w:szCs w:val="20"/>
              </w:rPr>
              <w:t>с</w:t>
            </w:r>
            <w:r w:rsidRPr="00994A57">
              <w:rPr>
                <w:rFonts w:ascii="Times New Roman" w:hAnsi="Times New Roman" w:cs="Times New Roman"/>
                <w:noProof/>
                <w:sz w:val="20"/>
                <w:szCs w:val="20"/>
              </w:rPr>
              <w:t xml:space="preserve">реднего </w:t>
            </w:r>
            <w:r w:rsidRPr="00994A57">
              <w:rPr>
                <w:rFonts w:ascii="Times New Roman" w:hAnsi="Times New Roman" w:cs="Times New Roman"/>
                <w:sz w:val="20"/>
                <w:szCs w:val="20"/>
              </w:rPr>
              <w:t>у</w:t>
            </w:r>
            <w:r w:rsidRPr="00994A57">
              <w:rPr>
                <w:rFonts w:ascii="Times New Roman" w:hAnsi="Times New Roman" w:cs="Times New Roman"/>
                <w:noProof/>
                <w:sz w:val="20"/>
                <w:szCs w:val="20"/>
              </w:rPr>
              <w:t xml:space="preserve">ровня </w:t>
            </w:r>
            <w:r w:rsidRPr="00994A57">
              <w:rPr>
                <w:rFonts w:ascii="Times New Roman" w:hAnsi="Times New Roman" w:cs="Times New Roman"/>
                <w:sz w:val="20"/>
                <w:szCs w:val="20"/>
              </w:rPr>
              <w:t xml:space="preserve">района </w:t>
            </w:r>
            <w:r w:rsidRPr="00994A57">
              <w:rPr>
                <w:rFonts w:ascii="Times New Roman" w:hAnsi="Times New Roman" w:cs="Times New Roman"/>
                <w:sz w:val="20"/>
                <w:szCs w:val="20"/>
              </w:rPr>
              <w:br/>
              <w:t>В</w:t>
            </w:r>
            <w:r w:rsidRPr="00994A57">
              <w:rPr>
                <w:rFonts w:ascii="Times New Roman" w:hAnsi="Times New Roman" w:cs="Times New Roman"/>
                <w:noProof/>
                <w:sz w:val="20"/>
                <w:szCs w:val="20"/>
              </w:rPr>
              <w:t xml:space="preserve">ыше </w:t>
            </w:r>
            <w:r w:rsidRPr="00994A57">
              <w:rPr>
                <w:rFonts w:ascii="Times New Roman" w:hAnsi="Times New Roman" w:cs="Times New Roman"/>
                <w:sz w:val="20"/>
                <w:szCs w:val="20"/>
              </w:rPr>
              <w:t>с</w:t>
            </w:r>
            <w:r w:rsidRPr="00994A57">
              <w:rPr>
                <w:rFonts w:ascii="Times New Roman" w:hAnsi="Times New Roman" w:cs="Times New Roman"/>
                <w:noProof/>
                <w:sz w:val="20"/>
                <w:szCs w:val="20"/>
              </w:rPr>
              <w:t xml:space="preserve">реднего </w:t>
            </w:r>
            <w:r w:rsidRPr="00994A57">
              <w:rPr>
                <w:rFonts w:ascii="Times New Roman" w:hAnsi="Times New Roman" w:cs="Times New Roman"/>
                <w:sz w:val="20"/>
                <w:szCs w:val="20"/>
              </w:rPr>
              <w:t>у</w:t>
            </w:r>
            <w:r w:rsidRPr="00994A57">
              <w:rPr>
                <w:rFonts w:ascii="Times New Roman" w:hAnsi="Times New Roman" w:cs="Times New Roman"/>
                <w:noProof/>
                <w:sz w:val="20"/>
                <w:szCs w:val="20"/>
              </w:rPr>
              <w:t xml:space="preserve">ровня </w:t>
            </w:r>
            <w:r w:rsidRPr="00994A57">
              <w:rPr>
                <w:rFonts w:ascii="Times New Roman" w:hAnsi="Times New Roman" w:cs="Times New Roman"/>
                <w:sz w:val="20"/>
                <w:szCs w:val="20"/>
              </w:rPr>
              <w:t>города</w:t>
            </w:r>
            <w:proofErr w:type="gramEnd"/>
          </w:p>
        </w:tc>
        <w:tc>
          <w:tcPr>
            <w:tcW w:w="1842"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В течени</w:t>
            </w:r>
            <w:proofErr w:type="gramStart"/>
            <w:r w:rsidRPr="00994A57">
              <w:rPr>
                <w:rFonts w:ascii="Times New Roman" w:hAnsi="Times New Roman" w:cs="Times New Roman"/>
                <w:sz w:val="20"/>
                <w:szCs w:val="20"/>
              </w:rPr>
              <w:t>и</w:t>
            </w:r>
            <w:proofErr w:type="gramEnd"/>
            <w:r w:rsidRPr="00994A57">
              <w:rPr>
                <w:rFonts w:ascii="Times New Roman" w:hAnsi="Times New Roman" w:cs="Times New Roman"/>
                <w:sz w:val="20"/>
                <w:szCs w:val="20"/>
              </w:rPr>
              <w:t xml:space="preserve"> года</w:t>
            </w:r>
          </w:p>
        </w:tc>
        <w:tc>
          <w:tcPr>
            <w:tcW w:w="113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p>
        </w:tc>
      </w:tr>
      <w:tr w:rsidR="00994A57" w:rsidRPr="00994A57" w:rsidTr="00D60044">
        <w:trPr>
          <w:tblCellSpacing w:w="5" w:type="nil"/>
        </w:trPr>
        <w:tc>
          <w:tcPr>
            <w:tcW w:w="4536" w:type="dxa"/>
          </w:tcPr>
          <w:p w:rsidR="00FC69B6" w:rsidRPr="00994A57" w:rsidRDefault="00FC69B6" w:rsidP="0083057E">
            <w:pPr>
              <w:widowControl w:val="0"/>
              <w:autoSpaceDE w:val="0"/>
              <w:autoSpaceDN w:val="0"/>
              <w:adjustRightInd w:val="0"/>
              <w:jc w:val="both"/>
              <w:rPr>
                <w:rFonts w:ascii="Times New Roman" w:hAnsi="Times New Roman" w:cs="Times New Roman"/>
                <w:noProof/>
                <w:sz w:val="20"/>
                <w:szCs w:val="20"/>
              </w:rPr>
            </w:pPr>
            <w:r w:rsidRPr="00994A57">
              <w:rPr>
                <w:rFonts w:ascii="Times New Roman" w:hAnsi="Times New Roman" w:cs="Times New Roman"/>
                <w:noProof/>
                <w:sz w:val="20"/>
                <w:szCs w:val="20"/>
              </w:rPr>
              <w:t xml:space="preserve">Участие </w:t>
            </w:r>
            <w:r w:rsidRPr="00994A57">
              <w:rPr>
                <w:rFonts w:ascii="Times New Roman" w:hAnsi="Times New Roman" w:cs="Times New Roman"/>
                <w:sz w:val="20"/>
                <w:szCs w:val="20"/>
              </w:rPr>
              <w:t>п</w:t>
            </w:r>
            <w:r w:rsidRPr="00994A57">
              <w:rPr>
                <w:rFonts w:ascii="Times New Roman" w:hAnsi="Times New Roman" w:cs="Times New Roman"/>
                <w:noProof/>
                <w:sz w:val="20"/>
                <w:szCs w:val="20"/>
              </w:rPr>
              <w:t xml:space="preserve">едагога </w:t>
            </w:r>
            <w:r w:rsidRPr="00994A57">
              <w:rPr>
                <w:rFonts w:ascii="Times New Roman" w:hAnsi="Times New Roman" w:cs="Times New Roman"/>
                <w:sz w:val="20"/>
                <w:szCs w:val="20"/>
              </w:rPr>
              <w:t>в</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м</w:t>
            </w:r>
            <w:r w:rsidRPr="00994A57">
              <w:rPr>
                <w:rFonts w:ascii="Times New Roman" w:hAnsi="Times New Roman" w:cs="Times New Roman"/>
                <w:noProof/>
                <w:sz w:val="20"/>
                <w:szCs w:val="20"/>
              </w:rPr>
              <w:t xml:space="preserve">етодической </w:t>
            </w:r>
            <w:r w:rsidRPr="00994A57">
              <w:rPr>
                <w:rFonts w:ascii="Times New Roman" w:hAnsi="Times New Roman" w:cs="Times New Roman"/>
                <w:sz w:val="20"/>
                <w:szCs w:val="20"/>
              </w:rPr>
              <w:t>р</w:t>
            </w:r>
            <w:r w:rsidRPr="00994A57">
              <w:rPr>
                <w:rFonts w:ascii="Times New Roman" w:hAnsi="Times New Roman" w:cs="Times New Roman"/>
                <w:noProof/>
                <w:sz w:val="20"/>
                <w:szCs w:val="20"/>
              </w:rPr>
              <w:t xml:space="preserve">аботе </w:t>
            </w:r>
            <w:r w:rsidRPr="00994A57">
              <w:rPr>
                <w:rFonts w:ascii="Times New Roman" w:hAnsi="Times New Roman" w:cs="Times New Roman"/>
                <w:sz w:val="20"/>
                <w:szCs w:val="20"/>
              </w:rPr>
              <w:t>(</w:t>
            </w:r>
            <w:r w:rsidRPr="00994A57">
              <w:rPr>
                <w:rFonts w:ascii="Times New Roman" w:hAnsi="Times New Roman" w:cs="Times New Roman"/>
                <w:noProof/>
                <w:sz w:val="20"/>
                <w:szCs w:val="20"/>
              </w:rPr>
              <w:t xml:space="preserve">конференциях, </w:t>
            </w:r>
            <w:r w:rsidRPr="00994A57">
              <w:rPr>
                <w:rFonts w:ascii="Times New Roman" w:hAnsi="Times New Roman" w:cs="Times New Roman"/>
                <w:sz w:val="20"/>
                <w:szCs w:val="20"/>
              </w:rPr>
              <w:t xml:space="preserve">семинарах, </w:t>
            </w:r>
            <w:r w:rsidRPr="00994A57">
              <w:rPr>
                <w:rFonts w:ascii="Times New Roman" w:hAnsi="Times New Roman" w:cs="Times New Roman"/>
                <w:sz w:val="20"/>
                <w:szCs w:val="20"/>
              </w:rPr>
              <w:br/>
            </w:r>
            <w:r w:rsidRPr="00994A57">
              <w:rPr>
                <w:rFonts w:ascii="Times New Roman" w:hAnsi="Times New Roman" w:cs="Times New Roman"/>
                <w:noProof/>
                <w:sz w:val="20"/>
                <w:szCs w:val="20"/>
              </w:rPr>
              <w:t xml:space="preserve">методических </w:t>
            </w:r>
            <w:r w:rsidRPr="00994A57">
              <w:rPr>
                <w:rFonts w:ascii="Times New Roman" w:hAnsi="Times New Roman" w:cs="Times New Roman"/>
                <w:sz w:val="20"/>
                <w:szCs w:val="20"/>
              </w:rPr>
              <w:t>о</w:t>
            </w:r>
            <w:r w:rsidRPr="00994A57">
              <w:rPr>
                <w:rFonts w:ascii="Times New Roman" w:hAnsi="Times New Roman" w:cs="Times New Roman"/>
                <w:noProof/>
                <w:sz w:val="20"/>
                <w:szCs w:val="20"/>
              </w:rPr>
              <w:t xml:space="preserve">бъединений </w:t>
            </w:r>
            <w:r w:rsidRPr="00994A57">
              <w:rPr>
                <w:rFonts w:ascii="Times New Roman" w:hAnsi="Times New Roman" w:cs="Times New Roman"/>
                <w:sz w:val="20"/>
                <w:szCs w:val="20"/>
              </w:rPr>
              <w:t>и</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д</w:t>
            </w:r>
            <w:r w:rsidRPr="00994A57">
              <w:rPr>
                <w:rFonts w:ascii="Times New Roman" w:hAnsi="Times New Roman" w:cs="Times New Roman"/>
                <w:noProof/>
                <w:sz w:val="20"/>
                <w:szCs w:val="20"/>
              </w:rPr>
              <w:t xml:space="preserve">ругих </w:t>
            </w:r>
            <w:r w:rsidRPr="00994A57">
              <w:rPr>
                <w:rFonts w:ascii="Times New Roman" w:hAnsi="Times New Roman" w:cs="Times New Roman"/>
                <w:sz w:val="20"/>
                <w:szCs w:val="20"/>
              </w:rPr>
              <w:t>мероприятиях)</w:t>
            </w:r>
          </w:p>
        </w:tc>
        <w:tc>
          <w:tcPr>
            <w:tcW w:w="269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За каждое мероприятие</w:t>
            </w:r>
          </w:p>
        </w:tc>
        <w:tc>
          <w:tcPr>
            <w:tcW w:w="1842"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Разовое</w:t>
            </w:r>
          </w:p>
        </w:tc>
        <w:tc>
          <w:tcPr>
            <w:tcW w:w="113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p>
        </w:tc>
      </w:tr>
      <w:tr w:rsidR="00994A57" w:rsidRPr="00994A57" w:rsidTr="00D60044">
        <w:trPr>
          <w:tblCellSpacing w:w="5" w:type="nil"/>
        </w:trPr>
        <w:tc>
          <w:tcPr>
            <w:tcW w:w="4536" w:type="dxa"/>
          </w:tcPr>
          <w:p w:rsidR="00FC69B6" w:rsidRPr="00994A57" w:rsidRDefault="00FC69B6" w:rsidP="0083057E">
            <w:pPr>
              <w:widowControl w:val="0"/>
              <w:autoSpaceDE w:val="0"/>
              <w:autoSpaceDN w:val="0"/>
              <w:adjustRightInd w:val="0"/>
              <w:rPr>
                <w:rFonts w:ascii="Times New Roman" w:hAnsi="Times New Roman" w:cs="Times New Roman"/>
                <w:noProof/>
                <w:sz w:val="20"/>
                <w:szCs w:val="20"/>
              </w:rPr>
            </w:pPr>
            <w:r w:rsidRPr="00994A57">
              <w:rPr>
                <w:rFonts w:ascii="Times New Roman" w:hAnsi="Times New Roman" w:cs="Times New Roman"/>
                <w:noProof/>
                <w:sz w:val="20"/>
                <w:szCs w:val="20"/>
              </w:rPr>
              <w:t xml:space="preserve">Участие </w:t>
            </w:r>
            <w:r w:rsidRPr="00994A57">
              <w:rPr>
                <w:rFonts w:ascii="Times New Roman" w:hAnsi="Times New Roman" w:cs="Times New Roman"/>
                <w:sz w:val="20"/>
                <w:szCs w:val="20"/>
              </w:rPr>
              <w:t>р</w:t>
            </w:r>
            <w:r w:rsidRPr="00994A57">
              <w:rPr>
                <w:rFonts w:ascii="Times New Roman" w:hAnsi="Times New Roman" w:cs="Times New Roman"/>
                <w:noProof/>
                <w:sz w:val="20"/>
                <w:szCs w:val="20"/>
              </w:rPr>
              <w:t xml:space="preserve">аботника </w:t>
            </w:r>
            <w:r w:rsidRPr="00994A57">
              <w:rPr>
                <w:rFonts w:ascii="Times New Roman" w:hAnsi="Times New Roman" w:cs="Times New Roman"/>
                <w:sz w:val="20"/>
                <w:szCs w:val="20"/>
              </w:rPr>
              <w:t>в</w:t>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п</w:t>
            </w:r>
            <w:r w:rsidRPr="00994A57">
              <w:rPr>
                <w:rFonts w:ascii="Times New Roman" w:hAnsi="Times New Roman" w:cs="Times New Roman"/>
                <w:noProof/>
                <w:sz w:val="20"/>
                <w:szCs w:val="20"/>
              </w:rPr>
              <w:t xml:space="preserve">рофессиональных </w:t>
            </w:r>
            <w:r w:rsidRPr="00994A57">
              <w:rPr>
                <w:rFonts w:ascii="Times New Roman" w:hAnsi="Times New Roman" w:cs="Times New Roman"/>
                <w:sz w:val="20"/>
                <w:szCs w:val="20"/>
              </w:rPr>
              <w:t>к</w:t>
            </w:r>
            <w:r w:rsidRPr="00994A57">
              <w:rPr>
                <w:rFonts w:ascii="Times New Roman" w:hAnsi="Times New Roman" w:cs="Times New Roman"/>
                <w:noProof/>
                <w:sz w:val="20"/>
                <w:szCs w:val="20"/>
              </w:rPr>
              <w:t xml:space="preserve">онкурсах </w:t>
            </w:r>
            <w:r w:rsidRPr="00994A57">
              <w:rPr>
                <w:rFonts w:ascii="Times New Roman" w:hAnsi="Times New Roman" w:cs="Times New Roman"/>
                <w:sz w:val="20"/>
                <w:szCs w:val="20"/>
              </w:rPr>
              <w:t>р</w:t>
            </w:r>
            <w:r w:rsidRPr="00994A57">
              <w:rPr>
                <w:rFonts w:ascii="Times New Roman" w:hAnsi="Times New Roman" w:cs="Times New Roman"/>
                <w:noProof/>
                <w:sz w:val="20"/>
                <w:szCs w:val="20"/>
              </w:rPr>
              <w:t xml:space="preserve">азличного </w:t>
            </w:r>
            <w:r w:rsidRPr="00994A57">
              <w:rPr>
                <w:rFonts w:ascii="Times New Roman" w:hAnsi="Times New Roman" w:cs="Times New Roman"/>
                <w:sz w:val="20"/>
                <w:szCs w:val="20"/>
              </w:rPr>
              <w:t xml:space="preserve">уровня </w:t>
            </w:r>
            <w:r w:rsidRPr="00994A57">
              <w:rPr>
                <w:rFonts w:ascii="Times New Roman" w:hAnsi="Times New Roman" w:cs="Times New Roman"/>
                <w:sz w:val="20"/>
                <w:szCs w:val="20"/>
              </w:rPr>
              <w:br/>
            </w:r>
            <w:r w:rsidRPr="00994A57">
              <w:rPr>
                <w:rFonts w:ascii="Times New Roman" w:hAnsi="Times New Roman" w:cs="Times New Roman"/>
                <w:noProof/>
                <w:sz w:val="20"/>
                <w:szCs w:val="20"/>
              </w:rPr>
              <w:t xml:space="preserve">• </w:t>
            </w:r>
            <w:proofErr w:type="gramStart"/>
            <w:r w:rsidRPr="00994A57">
              <w:rPr>
                <w:rFonts w:ascii="Times New Roman" w:hAnsi="Times New Roman" w:cs="Times New Roman"/>
                <w:sz w:val="20"/>
                <w:szCs w:val="20"/>
              </w:rPr>
              <w:t>Школьный</w:t>
            </w:r>
            <w:proofErr w:type="gramEnd"/>
            <w:r w:rsidRPr="00994A57">
              <w:rPr>
                <w:rFonts w:ascii="Times New Roman" w:hAnsi="Times New Roman" w:cs="Times New Roman"/>
                <w:sz w:val="20"/>
                <w:szCs w:val="20"/>
              </w:rPr>
              <w:t xml:space="preserve"> </w:t>
            </w:r>
            <w:r w:rsidRPr="00994A57">
              <w:rPr>
                <w:rFonts w:ascii="Times New Roman" w:hAnsi="Times New Roman" w:cs="Times New Roman"/>
                <w:sz w:val="20"/>
                <w:szCs w:val="20"/>
              </w:rPr>
              <w:br/>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 xml:space="preserve">Районный </w:t>
            </w:r>
            <w:r w:rsidRPr="00994A57">
              <w:rPr>
                <w:rFonts w:ascii="Times New Roman" w:hAnsi="Times New Roman" w:cs="Times New Roman"/>
                <w:sz w:val="20"/>
                <w:szCs w:val="20"/>
              </w:rPr>
              <w:br/>
            </w:r>
            <w:r w:rsidRPr="00994A57">
              <w:rPr>
                <w:rFonts w:ascii="Times New Roman" w:hAnsi="Times New Roman" w:cs="Times New Roman"/>
                <w:noProof/>
                <w:sz w:val="20"/>
                <w:szCs w:val="20"/>
              </w:rPr>
              <w:t xml:space="preserve">• </w:t>
            </w:r>
            <w:r w:rsidRPr="00994A57">
              <w:rPr>
                <w:rFonts w:ascii="Times New Roman" w:hAnsi="Times New Roman" w:cs="Times New Roman"/>
                <w:sz w:val="20"/>
                <w:szCs w:val="20"/>
              </w:rPr>
              <w:t>Краевой</w:t>
            </w:r>
          </w:p>
        </w:tc>
        <w:tc>
          <w:tcPr>
            <w:tcW w:w="269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За каждое мероприятие</w:t>
            </w:r>
          </w:p>
        </w:tc>
        <w:tc>
          <w:tcPr>
            <w:tcW w:w="1842"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Разовое</w:t>
            </w:r>
          </w:p>
        </w:tc>
        <w:tc>
          <w:tcPr>
            <w:tcW w:w="113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p>
        </w:tc>
      </w:tr>
      <w:tr w:rsidR="00994A57" w:rsidRPr="00994A57" w:rsidTr="00D60044">
        <w:trPr>
          <w:tblCellSpacing w:w="5" w:type="nil"/>
        </w:trPr>
        <w:tc>
          <w:tcPr>
            <w:tcW w:w="4536" w:type="dxa"/>
          </w:tcPr>
          <w:p w:rsidR="00FC69B6" w:rsidRPr="00994A57" w:rsidRDefault="00FC69B6" w:rsidP="0083057E">
            <w:pPr>
              <w:widowControl w:val="0"/>
              <w:autoSpaceDE w:val="0"/>
              <w:autoSpaceDN w:val="0"/>
              <w:adjustRightInd w:val="0"/>
              <w:rPr>
                <w:rFonts w:ascii="Times New Roman" w:hAnsi="Times New Roman" w:cs="Times New Roman"/>
                <w:noProof/>
                <w:sz w:val="20"/>
                <w:szCs w:val="20"/>
              </w:rPr>
            </w:pPr>
            <w:r w:rsidRPr="00994A57">
              <w:rPr>
                <w:rFonts w:ascii="Times New Roman" w:hAnsi="Times New Roman" w:cs="Times New Roman"/>
                <w:noProof/>
                <w:sz w:val="20"/>
                <w:szCs w:val="20"/>
              </w:rPr>
              <w:t xml:space="preserve">Проведение </w:t>
            </w:r>
            <w:r w:rsidRPr="00994A57">
              <w:rPr>
                <w:rFonts w:ascii="Times New Roman" w:hAnsi="Times New Roman" w:cs="Times New Roman"/>
                <w:sz w:val="20"/>
                <w:szCs w:val="20"/>
              </w:rPr>
              <w:t>отрытых уроков</w:t>
            </w:r>
          </w:p>
        </w:tc>
        <w:tc>
          <w:tcPr>
            <w:tcW w:w="269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За каждый урок</w:t>
            </w:r>
          </w:p>
        </w:tc>
        <w:tc>
          <w:tcPr>
            <w:tcW w:w="1842"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r w:rsidRPr="00994A57">
              <w:rPr>
                <w:rFonts w:ascii="Times New Roman" w:hAnsi="Times New Roman" w:cs="Times New Roman"/>
                <w:sz w:val="20"/>
                <w:szCs w:val="20"/>
              </w:rPr>
              <w:t>Разовое</w:t>
            </w:r>
          </w:p>
        </w:tc>
        <w:tc>
          <w:tcPr>
            <w:tcW w:w="1134" w:type="dxa"/>
          </w:tcPr>
          <w:p w:rsidR="00FC69B6" w:rsidRPr="00994A57" w:rsidRDefault="00FC69B6" w:rsidP="0083057E">
            <w:pPr>
              <w:widowControl w:val="0"/>
              <w:autoSpaceDE w:val="0"/>
              <w:autoSpaceDN w:val="0"/>
              <w:adjustRightInd w:val="0"/>
              <w:jc w:val="both"/>
              <w:rPr>
                <w:rFonts w:ascii="Times New Roman" w:hAnsi="Times New Roman" w:cs="Times New Roman"/>
                <w:sz w:val="20"/>
                <w:szCs w:val="20"/>
              </w:rPr>
            </w:pPr>
          </w:p>
        </w:tc>
      </w:tr>
    </w:tbl>
    <w:p w:rsidR="00FC69B6" w:rsidRPr="00994A57" w:rsidRDefault="00FC69B6" w:rsidP="00863155">
      <w:pPr>
        <w:pStyle w:val="ConsPlusNonformat"/>
        <w:jc w:val="both"/>
        <w:rPr>
          <w:rFonts w:ascii="Times New Roman" w:hAnsi="Times New Roman" w:cs="Times New Roman"/>
          <w:sz w:val="24"/>
          <w:szCs w:val="24"/>
        </w:rPr>
      </w:pPr>
    </w:p>
    <w:p w:rsidR="00FC69B6" w:rsidRPr="00994A57" w:rsidRDefault="00FC69B6" w:rsidP="00D60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4A57">
        <w:rPr>
          <w:rFonts w:ascii="Times New Roman" w:hAnsi="Times New Roman" w:cs="Times New Roman"/>
          <w:sz w:val="24"/>
          <w:szCs w:val="24"/>
        </w:rPr>
        <w:t>13.3.3</w:t>
      </w:r>
      <w:r w:rsidRPr="00994A57">
        <w:rPr>
          <w:rFonts w:ascii="Times New Roman" w:hAnsi="Times New Roman" w:cs="Times New Roman"/>
          <w:sz w:val="28"/>
          <w:szCs w:val="28"/>
        </w:rPr>
        <w:t>.</w:t>
      </w:r>
      <w:r w:rsidRPr="00994A57">
        <w:rPr>
          <w:rFonts w:ascii="Times New Roman" w:hAnsi="Times New Roman" w:cs="Times New Roman"/>
          <w:sz w:val="24"/>
          <w:szCs w:val="24"/>
        </w:rPr>
        <w:t>Работнику могут выплачиватся стимулирующие выплаты по итогам работы:</w:t>
      </w:r>
    </w:p>
    <w:p w:rsidR="00FC69B6" w:rsidRPr="00994A57" w:rsidRDefault="00FC69B6" w:rsidP="00863155">
      <w:pPr>
        <w:pStyle w:val="ConsPlusNonformat"/>
        <w:jc w:val="both"/>
        <w:rPr>
          <w:rFonts w:ascii="Times New Roman" w:hAnsi="Times New Roman" w:cs="Times New Roman"/>
          <w:sz w:val="24"/>
          <w:szCs w:val="24"/>
        </w:rPr>
      </w:pP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xml:space="preserve">│    Критерии оценки     │             Условия              │ </w:t>
      </w:r>
      <w:proofErr w:type="gramStart"/>
      <w:r w:rsidRPr="00994A57">
        <w:rPr>
          <w:rFonts w:ascii="Courier New" w:hAnsi="Courier New" w:cs="Courier New"/>
          <w:sz w:val="20"/>
          <w:szCs w:val="20"/>
        </w:rPr>
        <w:t>Предельное</w:t>
      </w:r>
      <w:proofErr w:type="gramEnd"/>
      <w:r w:rsidRPr="00994A57">
        <w:rPr>
          <w:rFonts w:ascii="Courier New" w:hAnsi="Courier New" w:cs="Courier New"/>
          <w:sz w:val="20"/>
          <w:szCs w:val="20"/>
        </w:rPr>
        <w:t xml:space="preserve">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результативности и   ├──────────────────┬───────────────┤ количество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качества труда     │   наименование   │   индикатор   │   баллов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работников учреждения  │                  │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lastRenderedPageBreak/>
        <w:t>│           1            │        2         │       3       │      4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│Инициатива, творчество и│применение        │       x       │50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│применение в работе     │</w:t>
      </w:r>
      <w:proofErr w:type="gramStart"/>
      <w:r w:rsidRPr="00994A57">
        <w:rPr>
          <w:rFonts w:ascii="Courier New" w:hAnsi="Courier New" w:cs="Courier New"/>
          <w:sz w:val="20"/>
          <w:szCs w:val="20"/>
        </w:rPr>
        <w:t>нестандартных</w:t>
      </w:r>
      <w:proofErr w:type="gramEnd"/>
      <w:r w:rsidRPr="00994A57">
        <w:rPr>
          <w:rFonts w:ascii="Courier New" w:hAnsi="Courier New" w:cs="Courier New"/>
          <w:sz w:val="20"/>
          <w:szCs w:val="20"/>
        </w:rPr>
        <w:t xml:space="preserve">     │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│современных форм и      │методов работы    │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│методов организации     │                  │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│труда                   │                  │               │             │</w:t>
      </w:r>
    </w:p>
    <w:p w:rsidR="003E3DB5" w:rsidRPr="00994A57" w:rsidRDefault="003E3DB5" w:rsidP="003E3DB5">
      <w:pPr>
        <w:pStyle w:val="ConsPlusCell"/>
        <w:rPr>
          <w:rFonts w:ascii="Courier New" w:hAnsi="Courier New" w:cs="Courier New"/>
          <w:sz w:val="20"/>
          <w:szCs w:val="20"/>
        </w:rPr>
      </w:pPr>
      <w:r w:rsidRPr="00994A57">
        <w:rPr>
          <w:rFonts w:ascii="Courier New" w:hAnsi="Courier New" w:cs="Courier New"/>
          <w:sz w:val="20"/>
          <w:szCs w:val="20"/>
        </w:rPr>
        <w:t>│</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xml:space="preserve">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xml:space="preserve">│Выполнение </w:t>
      </w:r>
      <w:proofErr w:type="gramStart"/>
      <w:r w:rsidRPr="00994A57">
        <w:rPr>
          <w:rFonts w:ascii="Courier New" w:hAnsi="Courier New" w:cs="Courier New"/>
          <w:sz w:val="20"/>
          <w:szCs w:val="20"/>
        </w:rPr>
        <w:t>порученной</w:t>
      </w:r>
      <w:proofErr w:type="gramEnd"/>
      <w:r w:rsidRPr="00994A57">
        <w:rPr>
          <w:rFonts w:ascii="Courier New" w:hAnsi="Courier New" w:cs="Courier New"/>
          <w:sz w:val="20"/>
          <w:szCs w:val="20"/>
        </w:rPr>
        <w:t xml:space="preserve">   │задание выполнено │в срок, в      │50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xml:space="preserve">│работы, связанной </w:t>
      </w:r>
      <w:proofErr w:type="gramStart"/>
      <w:r w:rsidRPr="00994A57">
        <w:rPr>
          <w:rFonts w:ascii="Courier New" w:hAnsi="Courier New" w:cs="Courier New"/>
          <w:sz w:val="20"/>
          <w:szCs w:val="20"/>
        </w:rPr>
        <w:t>с</w:t>
      </w:r>
      <w:proofErr w:type="gramEnd"/>
      <w:r w:rsidRPr="00994A57">
        <w:rPr>
          <w:rFonts w:ascii="Courier New" w:hAnsi="Courier New" w:cs="Courier New"/>
          <w:sz w:val="20"/>
          <w:szCs w:val="20"/>
        </w:rPr>
        <w:t xml:space="preserve">     │                  │полном объеме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│обеспечением рабочего   │                  │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xml:space="preserve">│процесса или </w:t>
      </w:r>
      <w:proofErr w:type="gramStart"/>
      <w:r w:rsidRPr="00994A57">
        <w:rPr>
          <w:rFonts w:ascii="Courier New" w:hAnsi="Courier New" w:cs="Courier New"/>
          <w:sz w:val="20"/>
          <w:szCs w:val="20"/>
        </w:rPr>
        <w:t>уставной</w:t>
      </w:r>
      <w:proofErr w:type="gramEnd"/>
      <w:r w:rsidRPr="00994A57">
        <w:rPr>
          <w:rFonts w:ascii="Courier New" w:hAnsi="Courier New" w:cs="Courier New"/>
          <w:sz w:val="20"/>
          <w:szCs w:val="20"/>
        </w:rPr>
        <w:t xml:space="preserve">   │                  │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│деятельности учреждения │                  │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│Достижение высоких      │оценка результатов│наличие        │50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xml:space="preserve">│результатов в работе за │работы            │динамики </w:t>
      </w:r>
      <w:proofErr w:type="gramStart"/>
      <w:r w:rsidRPr="00994A57">
        <w:rPr>
          <w:rFonts w:ascii="Courier New" w:hAnsi="Courier New" w:cs="Courier New"/>
          <w:sz w:val="20"/>
          <w:szCs w:val="20"/>
        </w:rPr>
        <w:t>в</w:t>
      </w:r>
      <w:proofErr w:type="gramEnd"/>
      <w:r w:rsidRPr="00994A57">
        <w:rPr>
          <w:rFonts w:ascii="Courier New" w:hAnsi="Courier New" w:cs="Courier New"/>
          <w:sz w:val="20"/>
          <w:szCs w:val="20"/>
        </w:rPr>
        <w:t xml:space="preserve">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│определенный период     │                  │</w:t>
      </w:r>
      <w:proofErr w:type="gramStart"/>
      <w:r w:rsidRPr="00994A57">
        <w:rPr>
          <w:rFonts w:ascii="Courier New" w:hAnsi="Courier New" w:cs="Courier New"/>
          <w:sz w:val="20"/>
          <w:szCs w:val="20"/>
        </w:rPr>
        <w:t>результатах</w:t>
      </w:r>
      <w:proofErr w:type="gramEnd"/>
      <w:r w:rsidRPr="00994A57">
        <w:rPr>
          <w:rFonts w:ascii="Courier New" w:hAnsi="Courier New" w:cs="Courier New"/>
          <w:sz w:val="20"/>
          <w:szCs w:val="20"/>
        </w:rPr>
        <w:t xml:space="preserve">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xml:space="preserve">│Участие в </w:t>
      </w:r>
      <w:proofErr w:type="gramStart"/>
      <w:r w:rsidRPr="00994A57">
        <w:rPr>
          <w:rFonts w:ascii="Courier New" w:hAnsi="Courier New" w:cs="Courier New"/>
          <w:sz w:val="20"/>
          <w:szCs w:val="20"/>
        </w:rPr>
        <w:t>инновационной</w:t>
      </w:r>
      <w:proofErr w:type="gramEnd"/>
      <w:r w:rsidRPr="00994A57">
        <w:rPr>
          <w:rFonts w:ascii="Courier New" w:hAnsi="Courier New" w:cs="Courier New"/>
          <w:sz w:val="20"/>
          <w:szCs w:val="20"/>
        </w:rPr>
        <w:t xml:space="preserve"> │наличие           │участие        │50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│деятельности            │</w:t>
      </w:r>
      <w:proofErr w:type="gramStart"/>
      <w:r w:rsidRPr="00994A57">
        <w:rPr>
          <w:rFonts w:ascii="Courier New" w:hAnsi="Courier New" w:cs="Courier New"/>
          <w:sz w:val="20"/>
          <w:szCs w:val="20"/>
        </w:rPr>
        <w:t>реализуемых</w:t>
      </w:r>
      <w:proofErr w:type="gramEnd"/>
      <w:r w:rsidRPr="00994A57">
        <w:rPr>
          <w:rFonts w:ascii="Courier New" w:hAnsi="Courier New" w:cs="Courier New"/>
          <w:sz w:val="20"/>
          <w:szCs w:val="20"/>
        </w:rPr>
        <w:t xml:space="preserve">       │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│проектов          │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xml:space="preserve">│Участие в               │наличие </w:t>
      </w:r>
      <w:proofErr w:type="gramStart"/>
      <w:r w:rsidRPr="00994A57">
        <w:rPr>
          <w:rFonts w:ascii="Courier New" w:hAnsi="Courier New" w:cs="Courier New"/>
          <w:sz w:val="20"/>
          <w:szCs w:val="20"/>
        </w:rPr>
        <w:t>важных</w:t>
      </w:r>
      <w:proofErr w:type="gramEnd"/>
      <w:r w:rsidRPr="00994A57">
        <w:rPr>
          <w:rFonts w:ascii="Courier New" w:hAnsi="Courier New" w:cs="Courier New"/>
          <w:sz w:val="20"/>
          <w:szCs w:val="20"/>
        </w:rPr>
        <w:t xml:space="preserve">    │участие        │50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xml:space="preserve">│соответствующем </w:t>
      </w:r>
      <w:proofErr w:type="gramStart"/>
      <w:r w:rsidRPr="00994A57">
        <w:rPr>
          <w:rFonts w:ascii="Courier New" w:hAnsi="Courier New" w:cs="Courier New"/>
          <w:sz w:val="20"/>
          <w:szCs w:val="20"/>
        </w:rPr>
        <w:t>периоде</w:t>
      </w:r>
      <w:proofErr w:type="gramEnd"/>
      <w:r w:rsidRPr="00994A57">
        <w:rPr>
          <w:rFonts w:ascii="Courier New" w:hAnsi="Courier New" w:cs="Courier New"/>
          <w:sz w:val="20"/>
          <w:szCs w:val="20"/>
        </w:rPr>
        <w:t xml:space="preserve"> │работ, мероприятий│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 xml:space="preserve">│в выполнении </w:t>
      </w:r>
      <w:proofErr w:type="gramStart"/>
      <w:r w:rsidRPr="00994A57">
        <w:rPr>
          <w:rFonts w:ascii="Courier New" w:hAnsi="Courier New" w:cs="Courier New"/>
          <w:sz w:val="20"/>
          <w:szCs w:val="20"/>
        </w:rPr>
        <w:t>важных</w:t>
      </w:r>
      <w:proofErr w:type="gramEnd"/>
      <w:r w:rsidRPr="00994A57">
        <w:rPr>
          <w:rFonts w:ascii="Courier New" w:hAnsi="Courier New" w:cs="Courier New"/>
          <w:sz w:val="20"/>
          <w:szCs w:val="20"/>
        </w:rPr>
        <w:t xml:space="preserve">     │                  │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│работ, мероприятий      │                  │               │             │</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w:t>
      </w:r>
    </w:p>
    <w:p w:rsidR="003E3DB5" w:rsidRPr="00994A57" w:rsidRDefault="003E3DB5">
      <w:pPr>
        <w:pStyle w:val="ConsPlusCell"/>
        <w:rPr>
          <w:rFonts w:ascii="Courier New" w:hAnsi="Courier New" w:cs="Courier New"/>
          <w:sz w:val="20"/>
          <w:szCs w:val="20"/>
        </w:rPr>
      </w:pPr>
      <w:r w:rsidRPr="00994A57">
        <w:rPr>
          <w:rFonts w:ascii="Courier New" w:hAnsi="Courier New" w:cs="Courier New"/>
          <w:sz w:val="20"/>
          <w:szCs w:val="20"/>
        </w:rPr>
        <w:t>└────────────────────────┴──────────────────┴───────────────┴─────────────┘</w:t>
      </w:r>
    </w:p>
    <w:p w:rsidR="00AF28B3" w:rsidRPr="00994A57" w:rsidRDefault="00AB516C" w:rsidP="00FC69B6">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w:t>
      </w:r>
      <w:r w:rsidR="00D60044" w:rsidRPr="00994A57">
        <w:rPr>
          <w:rFonts w:ascii="Times New Roman" w:hAnsi="Times New Roman" w:cs="Times New Roman"/>
          <w:sz w:val="28"/>
          <w:szCs w:val="28"/>
        </w:rPr>
        <w:tab/>
      </w:r>
      <w:r w:rsidRPr="00994A57">
        <w:rPr>
          <w:rFonts w:ascii="Times New Roman" w:hAnsi="Times New Roman" w:cs="Times New Roman"/>
          <w:sz w:val="28"/>
          <w:szCs w:val="28"/>
        </w:rPr>
        <w:t xml:space="preserve"> </w:t>
      </w:r>
      <w:r w:rsidR="00AF28B3" w:rsidRPr="00994A57">
        <w:rPr>
          <w:rFonts w:ascii="Times New Roman" w:hAnsi="Times New Roman" w:cs="Times New Roman"/>
          <w:sz w:val="28"/>
          <w:szCs w:val="28"/>
        </w:rPr>
        <w:t>Итоговое количество баллов, стоимость балла, конкретный размер выплат по итогам работы определяется  комиссией по установлению стимулирующих выплат на основании оценочного листа, предоставленного работником.  При установлении  указанных размера выплат применяют балльную оценку.</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14.  Выплата заработной платы работнику производится в сроки и </w:t>
      </w:r>
      <w:proofErr w:type="gramStart"/>
      <w:r w:rsidRPr="00994A57">
        <w:rPr>
          <w:rFonts w:ascii="Times New Roman" w:hAnsi="Times New Roman" w:cs="Times New Roman"/>
          <w:sz w:val="28"/>
          <w:szCs w:val="28"/>
        </w:rPr>
        <w:t>порядке</w:t>
      </w:r>
      <w:proofErr w:type="gramEnd"/>
      <w:r w:rsidRPr="00994A57">
        <w:rPr>
          <w:rFonts w:ascii="Times New Roman" w:hAnsi="Times New Roman" w:cs="Times New Roman"/>
          <w:sz w:val="28"/>
          <w:szCs w:val="28"/>
        </w:rPr>
        <w:t>,</w:t>
      </w:r>
    </w:p>
    <w:p w:rsidR="00AB516C" w:rsidRPr="00994A57" w:rsidRDefault="00AB516C" w:rsidP="00AB516C">
      <w:pPr>
        <w:pStyle w:val="ConsPlusNonformat"/>
        <w:jc w:val="both"/>
        <w:rPr>
          <w:rFonts w:ascii="Times New Roman" w:hAnsi="Times New Roman" w:cs="Times New Roman"/>
          <w:sz w:val="28"/>
          <w:szCs w:val="28"/>
        </w:rPr>
      </w:pPr>
      <w:proofErr w:type="gramStart"/>
      <w:r w:rsidRPr="00994A57">
        <w:rPr>
          <w:rFonts w:ascii="Times New Roman" w:hAnsi="Times New Roman" w:cs="Times New Roman"/>
          <w:sz w:val="28"/>
          <w:szCs w:val="28"/>
        </w:rPr>
        <w:t>которые</w:t>
      </w:r>
      <w:proofErr w:type="gramEnd"/>
      <w:r w:rsidRPr="00994A57">
        <w:rPr>
          <w:rFonts w:ascii="Times New Roman" w:hAnsi="Times New Roman" w:cs="Times New Roman"/>
          <w:sz w:val="28"/>
          <w:szCs w:val="28"/>
        </w:rPr>
        <w:t xml:space="preserve">  установлены трудовым договором, коллективным договором и правилами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в</w:t>
      </w:r>
      <w:r w:rsidR="00863155" w:rsidRPr="00994A57">
        <w:rPr>
          <w:rFonts w:ascii="Times New Roman" w:hAnsi="Times New Roman" w:cs="Times New Roman"/>
          <w:sz w:val="28"/>
          <w:szCs w:val="28"/>
        </w:rPr>
        <w:t xml:space="preserve">нутреннего трудового распорядка, </w:t>
      </w:r>
      <w:r w:rsidR="00863155" w:rsidRPr="00994A57">
        <w:rPr>
          <w:rFonts w:ascii="Times New Roman" w:eastAsia="Times New Roman" w:hAnsi="Times New Roman" w:cs="Times New Roman"/>
          <w:sz w:val="28"/>
          <w:szCs w:val="28"/>
        </w:rPr>
        <w:t>5 и 20 числа  безналично, путем перечисления на счет в банке по заявлению работника</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15.  На  работника  распространяются  льготы,  гарантии  и компенсации,</w:t>
      </w:r>
    </w:p>
    <w:p w:rsidR="00AB516C" w:rsidRPr="00994A57" w:rsidRDefault="00AB516C" w:rsidP="00AB516C">
      <w:pPr>
        <w:pStyle w:val="ConsPlusNonformat"/>
        <w:jc w:val="both"/>
        <w:rPr>
          <w:rFonts w:ascii="Times New Roman" w:hAnsi="Times New Roman" w:cs="Times New Roman"/>
          <w:sz w:val="28"/>
          <w:szCs w:val="28"/>
        </w:rPr>
      </w:pPr>
      <w:proofErr w:type="gramStart"/>
      <w:r w:rsidRPr="00994A57">
        <w:rPr>
          <w:rFonts w:ascii="Times New Roman" w:hAnsi="Times New Roman" w:cs="Times New Roman"/>
          <w:sz w:val="28"/>
          <w:szCs w:val="28"/>
        </w:rPr>
        <w:t>установленные    законодательством   Российской   Федерации,   нормативными</w:t>
      </w:r>
      <w:proofErr w:type="gramEnd"/>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правовыми  актами  субъектов Российской Федерации, коллективным договором 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локальными нормативными актами.</w:t>
      </w:r>
    </w:p>
    <w:p w:rsidR="003E3DB5" w:rsidRPr="00994A57" w:rsidRDefault="00AF28B3" w:rsidP="00AF28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 xml:space="preserve">16. Работнику учреждения </w:t>
      </w:r>
      <w:r w:rsidR="003E3DB5" w:rsidRPr="00994A57">
        <w:rPr>
          <w:rFonts w:ascii="Times New Roman" w:hAnsi="Times New Roman" w:cs="Times New Roman"/>
          <w:sz w:val="28"/>
          <w:szCs w:val="28"/>
        </w:rPr>
        <w:t>может осуществляться выплата единовременной материальной помощи.</w:t>
      </w:r>
      <w:r w:rsidRPr="00994A57">
        <w:rPr>
          <w:rFonts w:ascii="Times New Roman" w:hAnsi="Times New Roman" w:cs="Times New Roman"/>
          <w:sz w:val="28"/>
          <w:szCs w:val="28"/>
        </w:rPr>
        <w:t xml:space="preserve"> </w:t>
      </w:r>
      <w:r w:rsidR="003E3DB5" w:rsidRPr="00994A57">
        <w:rPr>
          <w:rFonts w:ascii="Times New Roman" w:hAnsi="Times New Roman" w:cs="Times New Roman"/>
          <w:sz w:val="28"/>
          <w:szCs w:val="28"/>
        </w:rPr>
        <w:t xml:space="preserve">Единовременная материальная </w:t>
      </w:r>
      <w:proofErr w:type="gramStart"/>
      <w:r w:rsidR="003E3DB5" w:rsidRPr="00994A57">
        <w:rPr>
          <w:rFonts w:ascii="Times New Roman" w:hAnsi="Times New Roman" w:cs="Times New Roman"/>
          <w:sz w:val="28"/>
          <w:szCs w:val="28"/>
        </w:rPr>
        <w:t>помощь</w:t>
      </w:r>
      <w:proofErr w:type="gramEnd"/>
      <w:r w:rsidR="003E3DB5" w:rsidRPr="00994A57">
        <w:rPr>
          <w:rFonts w:ascii="Times New Roman" w:hAnsi="Times New Roman" w:cs="Times New Roman"/>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r w:rsidRPr="00994A57">
        <w:rPr>
          <w:rFonts w:ascii="Times New Roman" w:hAnsi="Times New Roman" w:cs="Times New Roman"/>
          <w:sz w:val="28"/>
          <w:szCs w:val="28"/>
        </w:rPr>
        <w:t xml:space="preserve"> </w:t>
      </w:r>
      <w:r w:rsidR="003E3DB5" w:rsidRPr="00994A57">
        <w:rPr>
          <w:rFonts w:ascii="Times New Roman" w:hAnsi="Times New Roman" w:cs="Times New Roman"/>
          <w:sz w:val="28"/>
          <w:szCs w:val="28"/>
        </w:rPr>
        <w:t>Конкретный размер материальной помощи определяется руководителем учреждения.</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V. Рабочее время и время отдыха</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9F552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1</w:t>
      </w:r>
      <w:r w:rsidR="00D60044" w:rsidRPr="00994A57">
        <w:rPr>
          <w:rFonts w:ascii="Times New Roman" w:hAnsi="Times New Roman" w:cs="Times New Roman"/>
          <w:sz w:val="28"/>
          <w:szCs w:val="28"/>
        </w:rPr>
        <w:t>7</w:t>
      </w:r>
      <w:r w:rsidRPr="00994A57">
        <w:rPr>
          <w:rFonts w:ascii="Times New Roman" w:hAnsi="Times New Roman" w:cs="Times New Roman"/>
          <w:sz w:val="28"/>
          <w:szCs w:val="28"/>
        </w:rPr>
        <w:t xml:space="preserve">.  </w:t>
      </w:r>
      <w:r w:rsidR="009F552C" w:rsidRPr="00994A57">
        <w:rPr>
          <w:rFonts w:ascii="Times New Roman" w:hAnsi="Times New Roman" w:cs="Times New Roman"/>
          <w:sz w:val="28"/>
          <w:szCs w:val="28"/>
        </w:rPr>
        <w:t xml:space="preserve">Продолжительность рабочего времени (норма часов педагогической работы </w:t>
      </w:r>
      <w:r w:rsidR="009F552C" w:rsidRPr="00994A57">
        <w:rPr>
          <w:rFonts w:ascii="Times New Roman" w:hAnsi="Times New Roman" w:cs="Times New Roman"/>
          <w:sz w:val="28"/>
          <w:szCs w:val="28"/>
        </w:rPr>
        <w:lastRenderedPageBreak/>
        <w:t>за ставку заработной платы) для Работника устанавливается исходя из сокращенной продолжительности рабочего времени не более 36 часов в неделю.</w:t>
      </w:r>
    </w:p>
    <w:p w:rsidR="00AB516C" w:rsidRPr="00994A57" w:rsidRDefault="00D60044"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18</w:t>
      </w:r>
      <w:r w:rsidR="00AB516C" w:rsidRPr="00994A57">
        <w:rPr>
          <w:rFonts w:ascii="Times New Roman" w:hAnsi="Times New Roman" w:cs="Times New Roman"/>
          <w:sz w:val="28"/>
          <w:szCs w:val="28"/>
        </w:rPr>
        <w:t xml:space="preserve">.  </w:t>
      </w:r>
      <w:proofErr w:type="gramStart"/>
      <w:r w:rsidR="00AB516C" w:rsidRPr="00994A57">
        <w:rPr>
          <w:rFonts w:ascii="Times New Roman" w:hAnsi="Times New Roman" w:cs="Times New Roman"/>
          <w:sz w:val="28"/>
          <w:szCs w:val="28"/>
        </w:rPr>
        <w:t>Режим работы (рабочие дни и выходные дни, время начала и окончания</w:t>
      </w:r>
      <w:proofErr w:type="gramEnd"/>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работы)   определяется  правилами  внутреннего  трудового  распорядка  либо</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настоящим трудовым договором.</w:t>
      </w:r>
    </w:p>
    <w:p w:rsidR="00D60044" w:rsidRPr="00994A57" w:rsidRDefault="00D60044" w:rsidP="00D60044">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Работнику устанавливается шестидневная рабочая неделя с одним выходным днем - воскресенье.</w:t>
      </w:r>
    </w:p>
    <w:p w:rsidR="00D60044" w:rsidRPr="00994A57" w:rsidRDefault="00D60044" w:rsidP="00D60044">
      <w:pPr>
        <w:pStyle w:val="ConsPlusNonformat"/>
        <w:ind w:firstLine="540"/>
        <w:jc w:val="both"/>
        <w:rPr>
          <w:rFonts w:ascii="Times New Roman" w:hAnsi="Times New Roman" w:cs="Times New Roman"/>
          <w:sz w:val="28"/>
          <w:szCs w:val="28"/>
        </w:rPr>
      </w:pPr>
      <w:r w:rsidRPr="00994A57">
        <w:rPr>
          <w:rFonts w:ascii="Times New Roman" w:hAnsi="Times New Roman" w:cs="Times New Roman"/>
          <w:sz w:val="28"/>
          <w:szCs w:val="28"/>
        </w:rPr>
        <w:t>Объем учебной нагрузки (педагогической работы) Работника устанавливается в размере _______ часов согласно учебному плану (учебным программам). Учебная нагрузка (педагогическая работа), объем которой больше или меньше нормы часов за ставку заработной платы, может устанавливаться только с письменного согласия Работника.</w:t>
      </w:r>
    </w:p>
    <w:p w:rsidR="009F552C" w:rsidRPr="00994A57" w:rsidRDefault="009F5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 xml:space="preserve"> Выполнение педагогической работы характеризуется наличием установленных норм времени только для выполнения педагогической работы, связанной с преподавательской работой.</w:t>
      </w:r>
    </w:p>
    <w:p w:rsidR="009F552C" w:rsidRPr="00994A57" w:rsidRDefault="009F5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Выполнение другой части педагогической работы осуществляется в течение рабочего времени, которое не конкретизировано по количеству часов.</w:t>
      </w:r>
    </w:p>
    <w:p w:rsidR="009F552C" w:rsidRPr="00994A57" w:rsidRDefault="009F5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Выполнение преподавательской работы регулируется расписанием учебных занятий.</w:t>
      </w:r>
    </w:p>
    <w:p w:rsidR="009F552C" w:rsidRPr="00994A57" w:rsidRDefault="009F55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4A57">
        <w:rPr>
          <w:rFonts w:ascii="Times New Roman" w:hAnsi="Times New Roman" w:cs="Times New Roman"/>
          <w:sz w:val="28"/>
          <w:szCs w:val="28"/>
        </w:rPr>
        <w:t xml:space="preserve">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и регулируется графиками и планами работы, в т.ч. личными планами педагогического работника, и включает:</w:t>
      </w:r>
    </w:p>
    <w:p w:rsidR="009F552C" w:rsidRPr="00994A57" w:rsidRDefault="009F55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4A57">
        <w:rPr>
          <w:rFonts w:ascii="Times New Roman" w:hAnsi="Times New Roman" w:cs="Times New Roman"/>
          <w:sz w:val="28"/>
          <w:szCs w:val="28"/>
        </w:rPr>
        <w:t>Периоды осенних, зимних, весенних и летних каникул, установленных для обучающихся и не совпадающие с ежегодными оплачиваемыми основными и дополнительными отпусками</w:t>
      </w:r>
      <w:r w:rsidR="00EB75ED" w:rsidRPr="00994A57">
        <w:rPr>
          <w:rFonts w:ascii="Times New Roman" w:hAnsi="Times New Roman" w:cs="Times New Roman"/>
          <w:sz w:val="28"/>
          <w:szCs w:val="28"/>
        </w:rPr>
        <w:t xml:space="preserve"> работника, являе</w:t>
      </w:r>
      <w:r w:rsidRPr="00994A57">
        <w:rPr>
          <w:rFonts w:ascii="Times New Roman" w:hAnsi="Times New Roman" w:cs="Times New Roman"/>
          <w:sz w:val="28"/>
          <w:szCs w:val="28"/>
        </w:rPr>
        <w:t xml:space="preserve">тся для </w:t>
      </w:r>
      <w:r w:rsidR="00EB75ED" w:rsidRPr="00994A57">
        <w:rPr>
          <w:rFonts w:ascii="Times New Roman" w:hAnsi="Times New Roman" w:cs="Times New Roman"/>
          <w:sz w:val="28"/>
          <w:szCs w:val="28"/>
        </w:rPr>
        <w:t>него</w:t>
      </w:r>
      <w:r w:rsidRPr="00994A57">
        <w:rPr>
          <w:rFonts w:ascii="Times New Roman" w:hAnsi="Times New Roman" w:cs="Times New Roman"/>
          <w:sz w:val="28"/>
          <w:szCs w:val="28"/>
        </w:rPr>
        <w:t xml:space="preserve"> рабочим временем.</w:t>
      </w:r>
      <w:proofErr w:type="gramEnd"/>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19.  Работнику  предоставляется  ежегодный основной </w:t>
      </w:r>
      <w:r w:rsidR="009F552C" w:rsidRPr="00994A57">
        <w:rPr>
          <w:rFonts w:ascii="Times New Roman" w:hAnsi="Times New Roman" w:cs="Times New Roman"/>
          <w:sz w:val="28"/>
          <w:szCs w:val="28"/>
        </w:rPr>
        <w:t xml:space="preserve">удлиненный </w:t>
      </w:r>
      <w:r w:rsidRPr="00994A57">
        <w:rPr>
          <w:rFonts w:ascii="Times New Roman" w:hAnsi="Times New Roman" w:cs="Times New Roman"/>
          <w:sz w:val="28"/>
          <w:szCs w:val="28"/>
        </w:rPr>
        <w:t>оплачиваемый отпуск</w:t>
      </w:r>
    </w:p>
    <w:p w:rsidR="00AB516C" w:rsidRPr="00994A57" w:rsidRDefault="009F552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п</w:t>
      </w:r>
      <w:r w:rsidR="00AB516C" w:rsidRPr="00994A57">
        <w:rPr>
          <w:rFonts w:ascii="Times New Roman" w:hAnsi="Times New Roman" w:cs="Times New Roman"/>
          <w:sz w:val="28"/>
          <w:szCs w:val="28"/>
        </w:rPr>
        <w:t>родолжительностью</w:t>
      </w:r>
      <w:r w:rsidRPr="00994A57">
        <w:rPr>
          <w:rFonts w:ascii="Times New Roman" w:hAnsi="Times New Roman" w:cs="Times New Roman"/>
          <w:sz w:val="28"/>
          <w:szCs w:val="28"/>
        </w:rPr>
        <w:t xml:space="preserve"> 56</w:t>
      </w:r>
      <w:r w:rsidR="00AB516C" w:rsidRPr="00994A57">
        <w:rPr>
          <w:rFonts w:ascii="Times New Roman" w:hAnsi="Times New Roman" w:cs="Times New Roman"/>
          <w:sz w:val="28"/>
          <w:szCs w:val="28"/>
        </w:rPr>
        <w:t xml:space="preserve"> календарных дней.</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20.  Работнику  предоставляется  </w:t>
      </w:r>
      <w:proofErr w:type="gramStart"/>
      <w:r w:rsidRPr="00994A57">
        <w:rPr>
          <w:rFonts w:ascii="Times New Roman" w:hAnsi="Times New Roman" w:cs="Times New Roman"/>
          <w:sz w:val="28"/>
          <w:szCs w:val="28"/>
        </w:rPr>
        <w:t>ежегодный</w:t>
      </w:r>
      <w:proofErr w:type="gramEnd"/>
      <w:r w:rsidRPr="00994A57">
        <w:rPr>
          <w:rFonts w:ascii="Times New Roman" w:hAnsi="Times New Roman" w:cs="Times New Roman"/>
          <w:sz w:val="28"/>
          <w:szCs w:val="28"/>
        </w:rPr>
        <w:t xml:space="preserve">  дополнительный оплачиваемый</w:t>
      </w:r>
    </w:p>
    <w:p w:rsidR="009F552C" w:rsidRPr="00994A57" w:rsidRDefault="00AB516C" w:rsidP="009F552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отпуск продолжительностью</w:t>
      </w:r>
      <w:r w:rsidR="009F552C" w:rsidRPr="00994A57">
        <w:rPr>
          <w:rFonts w:ascii="Times New Roman" w:hAnsi="Times New Roman" w:cs="Times New Roman"/>
          <w:sz w:val="28"/>
          <w:szCs w:val="28"/>
        </w:rPr>
        <w:t xml:space="preserve"> 8 календарных дней</w:t>
      </w:r>
      <w:r w:rsidRPr="00994A57">
        <w:rPr>
          <w:rFonts w:ascii="Times New Roman" w:hAnsi="Times New Roman" w:cs="Times New Roman"/>
          <w:sz w:val="28"/>
          <w:szCs w:val="28"/>
        </w:rPr>
        <w:t xml:space="preserve"> </w:t>
      </w:r>
      <w:r w:rsidR="009F552C" w:rsidRPr="00994A57">
        <w:rPr>
          <w:rFonts w:ascii="Times New Roman" w:hAnsi="Times New Roman" w:cs="Times New Roman"/>
          <w:sz w:val="28"/>
          <w:szCs w:val="28"/>
        </w:rPr>
        <w:t>за работу в районах Крайнего Севера и приравненных к нему местностей</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21.    Ежегодный   оплачиваемый   отпуск   (основной,   дополнительный)</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предоставляется в соответствии с графиком отпусков.</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VI. Социальное страхование и меры социальной поддержки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работника, </w:t>
      </w:r>
      <w:proofErr w:type="gramStart"/>
      <w:r w:rsidRPr="00994A57">
        <w:rPr>
          <w:rFonts w:ascii="Times New Roman" w:hAnsi="Times New Roman" w:cs="Times New Roman"/>
          <w:sz w:val="28"/>
          <w:szCs w:val="28"/>
        </w:rPr>
        <w:t>предусмотренные</w:t>
      </w:r>
      <w:proofErr w:type="gramEnd"/>
      <w:r w:rsidRPr="00994A57">
        <w:rPr>
          <w:rFonts w:ascii="Times New Roman" w:hAnsi="Times New Roman" w:cs="Times New Roman"/>
          <w:sz w:val="28"/>
          <w:szCs w:val="28"/>
        </w:rPr>
        <w:t xml:space="preserve"> законодательством, отраслевым</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соглашением, коллективным договором, настоящим трудовым договором</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22.   Работник   подлежит   обязательному   социальному  страхованию  </w:t>
      </w:r>
      <w:proofErr w:type="gramStart"/>
      <w:r w:rsidRPr="00994A57">
        <w:rPr>
          <w:rFonts w:ascii="Times New Roman" w:hAnsi="Times New Roman" w:cs="Times New Roman"/>
          <w:sz w:val="28"/>
          <w:szCs w:val="28"/>
        </w:rPr>
        <w:t>в</w:t>
      </w:r>
      <w:proofErr w:type="gramEnd"/>
    </w:p>
    <w:p w:rsidR="00AB516C" w:rsidRPr="00994A57" w:rsidRDefault="00AB516C" w:rsidP="00AB516C">
      <w:pPr>
        <w:pStyle w:val="ConsPlusNonformat"/>
        <w:jc w:val="both"/>
        <w:rPr>
          <w:rFonts w:ascii="Times New Roman" w:hAnsi="Times New Roman" w:cs="Times New Roman"/>
          <w:sz w:val="28"/>
          <w:szCs w:val="28"/>
        </w:rPr>
      </w:pPr>
      <w:proofErr w:type="gramStart"/>
      <w:r w:rsidRPr="00994A57">
        <w:rPr>
          <w:rFonts w:ascii="Times New Roman" w:hAnsi="Times New Roman" w:cs="Times New Roman"/>
          <w:sz w:val="28"/>
          <w:szCs w:val="28"/>
        </w:rPr>
        <w:t>соответствии</w:t>
      </w:r>
      <w:proofErr w:type="gramEnd"/>
      <w:r w:rsidRPr="00994A57">
        <w:rPr>
          <w:rFonts w:ascii="Times New Roman" w:hAnsi="Times New Roman" w:cs="Times New Roman"/>
          <w:sz w:val="28"/>
          <w:szCs w:val="28"/>
        </w:rPr>
        <w:t xml:space="preserve"> с законодательством Российской Федерации.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23.  Работник имеет право на дополнительное страхование на условиях и </w:t>
      </w:r>
      <w:proofErr w:type="gramStart"/>
      <w:r w:rsidRPr="00994A57">
        <w:rPr>
          <w:rFonts w:ascii="Times New Roman" w:hAnsi="Times New Roman" w:cs="Times New Roman"/>
          <w:sz w:val="28"/>
          <w:szCs w:val="28"/>
        </w:rPr>
        <w:t>в</w:t>
      </w:r>
      <w:proofErr w:type="gramEnd"/>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порядке, </w:t>
      </w:r>
      <w:proofErr w:type="gramStart"/>
      <w:r w:rsidRPr="00994A57">
        <w:rPr>
          <w:rFonts w:ascii="Times New Roman" w:hAnsi="Times New Roman" w:cs="Times New Roman"/>
          <w:sz w:val="28"/>
          <w:szCs w:val="28"/>
        </w:rPr>
        <w:t>которые</w:t>
      </w:r>
      <w:proofErr w:type="gramEnd"/>
      <w:r w:rsidRPr="00994A57">
        <w:rPr>
          <w:rFonts w:ascii="Times New Roman" w:hAnsi="Times New Roman" w:cs="Times New Roman"/>
          <w:sz w:val="28"/>
          <w:szCs w:val="28"/>
        </w:rPr>
        <w:t xml:space="preserve"> установлены ______________________________________________</w:t>
      </w:r>
      <w:r w:rsidR="00335E3A" w:rsidRPr="00994A57">
        <w:rPr>
          <w:rFonts w:ascii="Times New Roman" w:hAnsi="Times New Roman" w:cs="Times New Roman"/>
          <w:sz w:val="28"/>
          <w:szCs w:val="28"/>
        </w:rPr>
        <w:t>______________________</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lastRenderedPageBreak/>
        <w:t>___________________________________________</w:t>
      </w:r>
      <w:r w:rsidR="00335E3A" w:rsidRPr="00994A57">
        <w:rPr>
          <w:rFonts w:ascii="Times New Roman" w:hAnsi="Times New Roman" w:cs="Times New Roman"/>
          <w:sz w:val="28"/>
          <w:szCs w:val="28"/>
        </w:rPr>
        <w:t>___________________________</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(вид страхования, наименование локального нормативного акта)</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24.  Работнику  предоставляются  меры  социальной поддержки,</w:t>
      </w:r>
    </w:p>
    <w:p w:rsidR="00AB516C" w:rsidRPr="00994A57" w:rsidRDefault="00AB516C" w:rsidP="00AB516C">
      <w:pPr>
        <w:pStyle w:val="ConsPlusNonformat"/>
        <w:jc w:val="both"/>
        <w:rPr>
          <w:rFonts w:ascii="Times New Roman" w:hAnsi="Times New Roman" w:cs="Times New Roman"/>
          <w:sz w:val="28"/>
          <w:szCs w:val="28"/>
        </w:rPr>
      </w:pPr>
      <w:proofErr w:type="gramStart"/>
      <w:r w:rsidRPr="00994A57">
        <w:rPr>
          <w:rFonts w:ascii="Times New Roman" w:hAnsi="Times New Roman" w:cs="Times New Roman"/>
          <w:sz w:val="28"/>
          <w:szCs w:val="28"/>
        </w:rPr>
        <w:t>предусмотренные  законодательством  Российской Федерации, законодательством</w:t>
      </w:r>
      <w:proofErr w:type="gramEnd"/>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субъектов   Российской   Федерации,  отраслевым  соглашением,  коллективным</w:t>
      </w:r>
    </w:p>
    <w:p w:rsidR="00EB75ED"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договором</w:t>
      </w:r>
      <w:r w:rsidR="00EB75ED" w:rsidRPr="00994A57">
        <w:rPr>
          <w:rFonts w:ascii="Times New Roman" w:hAnsi="Times New Roman" w:cs="Times New Roman"/>
          <w:sz w:val="28"/>
          <w:szCs w:val="28"/>
        </w:rPr>
        <w:t>.</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VII. Иные условия трудового договора</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25.   Работник   обязуется   не  разглашать  охраняемую  законом  тайну</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(государственную,  коммерческую, служебную и иную тайну), ставшую известной</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работнику в связи с исполнением им трудовых обязанностей.</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С  перечнем информации, составляющей охраняемую законом тайну, работник</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должен быть ознакомлен под роспись.</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26. Иные условия трудового договора __________________________________.</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VIII. Ответственность сторон трудового договора</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27.  Работодатель  и работник несут ответственность за неисполнение или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ненадлежащее   исполнение  взятых  на  себя  обязанностей  и  обязательств,</w:t>
      </w:r>
    </w:p>
    <w:p w:rsidR="00AB516C" w:rsidRPr="00994A57" w:rsidRDefault="00AB516C" w:rsidP="00AB516C">
      <w:pPr>
        <w:pStyle w:val="ConsPlusNonformat"/>
        <w:jc w:val="both"/>
        <w:rPr>
          <w:rFonts w:ascii="Times New Roman" w:hAnsi="Times New Roman" w:cs="Times New Roman"/>
          <w:sz w:val="28"/>
          <w:szCs w:val="28"/>
        </w:rPr>
      </w:pPr>
      <w:proofErr w:type="gramStart"/>
      <w:r w:rsidRPr="00994A57">
        <w:rPr>
          <w:rFonts w:ascii="Times New Roman" w:hAnsi="Times New Roman" w:cs="Times New Roman"/>
          <w:sz w:val="28"/>
          <w:szCs w:val="28"/>
        </w:rPr>
        <w:t>установленных</w:t>
      </w:r>
      <w:proofErr w:type="gramEnd"/>
      <w:r w:rsidRPr="00994A57">
        <w:rPr>
          <w:rFonts w:ascii="Times New Roman" w:hAnsi="Times New Roman" w:cs="Times New Roman"/>
          <w:sz w:val="28"/>
          <w:szCs w:val="28"/>
        </w:rPr>
        <w:t xml:space="preserve">    законодательством    Российской    Федерации,   локальными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нормативными актами и настоящим трудовым договором.</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28.  За  совершение дисциплинарного проступка, то есть неисполнение или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ненадлежащее исполнение работником по его вине </w:t>
      </w:r>
      <w:proofErr w:type="gramStart"/>
      <w:r w:rsidRPr="00994A57">
        <w:rPr>
          <w:rFonts w:ascii="Times New Roman" w:hAnsi="Times New Roman" w:cs="Times New Roman"/>
          <w:sz w:val="28"/>
          <w:szCs w:val="28"/>
        </w:rPr>
        <w:t>возложенных</w:t>
      </w:r>
      <w:proofErr w:type="gramEnd"/>
      <w:r w:rsidRPr="00994A57">
        <w:rPr>
          <w:rFonts w:ascii="Times New Roman" w:hAnsi="Times New Roman" w:cs="Times New Roman"/>
          <w:sz w:val="28"/>
          <w:szCs w:val="28"/>
        </w:rPr>
        <w:t xml:space="preserve"> на него трудовых</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обязанностей,  к  работнику  могут быть применены дисциплинарные взыскания,</w:t>
      </w:r>
    </w:p>
    <w:p w:rsidR="00AB516C" w:rsidRPr="00994A57" w:rsidRDefault="00AB516C" w:rsidP="00AB516C">
      <w:pPr>
        <w:pStyle w:val="ConsPlusNonformat"/>
        <w:jc w:val="both"/>
        <w:rPr>
          <w:rFonts w:ascii="Times New Roman" w:hAnsi="Times New Roman" w:cs="Times New Roman"/>
          <w:sz w:val="28"/>
          <w:szCs w:val="28"/>
        </w:rPr>
      </w:pPr>
      <w:proofErr w:type="gramStart"/>
      <w:r w:rsidRPr="00994A57">
        <w:rPr>
          <w:rFonts w:ascii="Times New Roman" w:hAnsi="Times New Roman" w:cs="Times New Roman"/>
          <w:sz w:val="28"/>
          <w:szCs w:val="28"/>
        </w:rPr>
        <w:t xml:space="preserve">предусмотренные Трудовым </w:t>
      </w:r>
      <w:hyperlink r:id="rId11" w:history="1">
        <w:r w:rsidRPr="00994A57">
          <w:rPr>
            <w:rFonts w:ascii="Times New Roman" w:hAnsi="Times New Roman" w:cs="Times New Roman"/>
            <w:sz w:val="28"/>
            <w:szCs w:val="28"/>
          </w:rPr>
          <w:t>кодексом</w:t>
        </w:r>
      </w:hyperlink>
      <w:r w:rsidRPr="00994A57">
        <w:rPr>
          <w:rFonts w:ascii="Times New Roman" w:hAnsi="Times New Roman" w:cs="Times New Roman"/>
          <w:sz w:val="28"/>
          <w:szCs w:val="28"/>
        </w:rPr>
        <w:t xml:space="preserve"> Российской Федерации.</w:t>
      </w:r>
      <w:proofErr w:type="gramEnd"/>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IX. Изменение и прекращение трудового договора</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29.  Изменения  могут  быть  внесены  в  настоящий трудовой договор: </w:t>
      </w:r>
      <w:proofErr w:type="gramStart"/>
      <w:r w:rsidRPr="00994A57">
        <w:rPr>
          <w:rFonts w:ascii="Times New Roman" w:hAnsi="Times New Roman" w:cs="Times New Roman"/>
          <w:sz w:val="28"/>
          <w:szCs w:val="28"/>
        </w:rPr>
        <w:t>по</w:t>
      </w:r>
      <w:proofErr w:type="gramEnd"/>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соглашению  сторон,  при  изменении законодательства Российской Федерации </w:t>
      </w:r>
      <w:proofErr w:type="gramStart"/>
      <w:r w:rsidRPr="00994A57">
        <w:rPr>
          <w:rFonts w:ascii="Times New Roman" w:hAnsi="Times New Roman" w:cs="Times New Roman"/>
          <w:sz w:val="28"/>
          <w:szCs w:val="28"/>
        </w:rPr>
        <w:t>в</w:t>
      </w:r>
      <w:proofErr w:type="gramEnd"/>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части,  затрагивающей  права,  обязанности и интересы сторон, по инициативе</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сторон,  а  также  в  других  случаях,  предусмотренных  Трудовым  </w:t>
      </w:r>
      <w:hyperlink r:id="rId12" w:history="1">
        <w:r w:rsidRPr="00994A57">
          <w:rPr>
            <w:rFonts w:ascii="Times New Roman" w:hAnsi="Times New Roman" w:cs="Times New Roman"/>
            <w:sz w:val="28"/>
            <w:szCs w:val="28"/>
          </w:rPr>
          <w:t>кодексом</w:t>
        </w:r>
      </w:hyperlink>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Российской Федерации.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30.  При  изменении работодателем условий настоящего трудового договора</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(за  исключением  трудовой  функции)  по  причинам,  связанным с изменением</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организационных  или  технологических  условий  труда,  работодатель обязан</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уведомить  об  этом работника в письменной форме не </w:t>
      </w:r>
      <w:proofErr w:type="gramStart"/>
      <w:r w:rsidRPr="00994A57">
        <w:rPr>
          <w:rFonts w:ascii="Times New Roman" w:hAnsi="Times New Roman" w:cs="Times New Roman"/>
          <w:sz w:val="28"/>
          <w:szCs w:val="28"/>
        </w:rPr>
        <w:t>позднее</w:t>
      </w:r>
      <w:proofErr w:type="gramEnd"/>
      <w:r w:rsidRPr="00994A57">
        <w:rPr>
          <w:rFonts w:ascii="Times New Roman" w:hAnsi="Times New Roman" w:cs="Times New Roman"/>
          <w:sz w:val="28"/>
          <w:szCs w:val="28"/>
        </w:rPr>
        <w:t xml:space="preserve"> чем за 2 месяца</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w:t>
      </w:r>
      <w:hyperlink r:id="rId13" w:history="1">
        <w:r w:rsidRPr="00994A57">
          <w:rPr>
            <w:rFonts w:ascii="Times New Roman" w:hAnsi="Times New Roman" w:cs="Times New Roman"/>
            <w:sz w:val="28"/>
            <w:szCs w:val="28"/>
          </w:rPr>
          <w:t>статья 74</w:t>
        </w:r>
      </w:hyperlink>
      <w:r w:rsidRPr="00994A57">
        <w:rPr>
          <w:rFonts w:ascii="Times New Roman" w:hAnsi="Times New Roman" w:cs="Times New Roman"/>
          <w:sz w:val="28"/>
          <w:szCs w:val="28"/>
        </w:rPr>
        <w:t xml:space="preserve"> Трудового кодекса Российской Федерации).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О  предстоящем увольнении в связи с ликвидацией учреждения, сокращением</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численности   или   штата   работников   учреждения   работодатель   обязан</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предупредить  работника  персонально и под роспись не менее чем за 2 месяца</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до увольнения (</w:t>
      </w:r>
      <w:hyperlink r:id="rId14" w:history="1">
        <w:r w:rsidRPr="00994A57">
          <w:rPr>
            <w:rFonts w:ascii="Times New Roman" w:hAnsi="Times New Roman" w:cs="Times New Roman"/>
            <w:sz w:val="28"/>
            <w:szCs w:val="28"/>
          </w:rPr>
          <w:t>статья 180</w:t>
        </w:r>
      </w:hyperlink>
      <w:r w:rsidRPr="00994A57">
        <w:rPr>
          <w:rFonts w:ascii="Times New Roman" w:hAnsi="Times New Roman" w:cs="Times New Roman"/>
          <w:sz w:val="28"/>
          <w:szCs w:val="28"/>
        </w:rPr>
        <w:t xml:space="preserve"> Трудового кодекса Российской Федерации).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31.    Настоящий   трудовой   договор   прекращается   по   основаниям,</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установленным  Трудовым  </w:t>
      </w:r>
      <w:hyperlink r:id="rId15" w:history="1">
        <w:r w:rsidRPr="00994A57">
          <w:rPr>
            <w:rFonts w:ascii="Times New Roman" w:hAnsi="Times New Roman" w:cs="Times New Roman"/>
            <w:sz w:val="28"/>
            <w:szCs w:val="28"/>
          </w:rPr>
          <w:t>кодексом</w:t>
        </w:r>
      </w:hyperlink>
      <w:r w:rsidRPr="00994A57">
        <w:rPr>
          <w:rFonts w:ascii="Times New Roman" w:hAnsi="Times New Roman" w:cs="Times New Roman"/>
          <w:sz w:val="28"/>
          <w:szCs w:val="28"/>
        </w:rPr>
        <w:t xml:space="preserve"> Российской Федерации и иными </w:t>
      </w:r>
      <w:r w:rsidRPr="00994A57">
        <w:rPr>
          <w:rFonts w:ascii="Times New Roman" w:hAnsi="Times New Roman" w:cs="Times New Roman"/>
          <w:sz w:val="28"/>
          <w:szCs w:val="28"/>
        </w:rPr>
        <w:lastRenderedPageBreak/>
        <w:t>федеральными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законами.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При расторжении трудового договора работнику предоставляются гарантии 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компенсации, предусмотренные Трудовым </w:t>
      </w:r>
      <w:hyperlink r:id="rId16" w:history="1">
        <w:r w:rsidRPr="00994A57">
          <w:rPr>
            <w:rFonts w:ascii="Times New Roman" w:hAnsi="Times New Roman" w:cs="Times New Roman"/>
            <w:sz w:val="28"/>
            <w:szCs w:val="28"/>
          </w:rPr>
          <w:t>кодексом</w:t>
        </w:r>
      </w:hyperlink>
      <w:r w:rsidRPr="00994A57">
        <w:rPr>
          <w:rFonts w:ascii="Times New Roman" w:hAnsi="Times New Roman" w:cs="Times New Roman"/>
          <w:sz w:val="28"/>
          <w:szCs w:val="28"/>
        </w:rPr>
        <w:t xml:space="preserve"> Российской Федерации и иными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федеральными законами.</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X. Заключительные положения</w:t>
      </w:r>
    </w:p>
    <w:p w:rsidR="00AB516C" w:rsidRPr="00994A57" w:rsidRDefault="00AB516C" w:rsidP="00AB516C">
      <w:pPr>
        <w:pStyle w:val="ConsPlusNonformat"/>
        <w:jc w:val="both"/>
        <w:rPr>
          <w:rFonts w:ascii="Times New Roman" w:hAnsi="Times New Roman" w:cs="Times New Roman"/>
          <w:sz w:val="28"/>
          <w:szCs w:val="28"/>
        </w:rPr>
      </w:pP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32.  Трудовые споры и разногласия сторон по вопросам соблюдения условий</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настоящего  трудового договора разрешаются по соглашению сторон, а в случае</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недостижения  соглашения  рассматриваются  комиссией  по  трудовым спорам 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(или)   судом   в   порядке,   установленном  законодательством  Российской</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Федерации.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33.  В  части, не предусмотренной настоящим трудовым договором, стороны</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руководствуются законодательством Российской Федерации.</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34.  </w:t>
      </w:r>
      <w:proofErr w:type="gramStart"/>
      <w:r w:rsidRPr="00994A57">
        <w:rPr>
          <w:rFonts w:ascii="Times New Roman" w:hAnsi="Times New Roman" w:cs="Times New Roman"/>
          <w:sz w:val="28"/>
          <w:szCs w:val="28"/>
        </w:rPr>
        <w:t>Настоящий  трудовой договор заключен в 2 экземплярах (если иное не</w:t>
      </w:r>
      <w:proofErr w:type="gramEnd"/>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предусмотрено  законодательством  Российской Федерации), </w:t>
      </w:r>
      <w:proofErr w:type="gramStart"/>
      <w:r w:rsidRPr="00994A57">
        <w:rPr>
          <w:rFonts w:ascii="Times New Roman" w:hAnsi="Times New Roman" w:cs="Times New Roman"/>
          <w:sz w:val="28"/>
          <w:szCs w:val="28"/>
        </w:rPr>
        <w:t>имеющих</w:t>
      </w:r>
      <w:proofErr w:type="gramEnd"/>
      <w:r w:rsidRPr="00994A57">
        <w:rPr>
          <w:rFonts w:ascii="Times New Roman" w:hAnsi="Times New Roman" w:cs="Times New Roman"/>
          <w:sz w:val="28"/>
          <w:szCs w:val="28"/>
        </w:rPr>
        <w:t xml:space="preserve"> одинаковую</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юридическую силу.</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Один экземпляр хранится у работодателя, второй передается работнику.</w:t>
      </w:r>
    </w:p>
    <w:p w:rsidR="00AB516C" w:rsidRPr="00994A57" w:rsidRDefault="00AB516C" w:rsidP="00AB516C">
      <w:pPr>
        <w:widowControl w:val="0"/>
        <w:autoSpaceDE w:val="0"/>
        <w:autoSpaceDN w:val="0"/>
        <w:adjustRightInd w:val="0"/>
        <w:spacing w:after="0" w:line="240" w:lineRule="auto"/>
        <w:jc w:val="both"/>
        <w:rPr>
          <w:rFonts w:ascii="Times New Roman" w:hAnsi="Times New Roman" w:cs="Times New Roman"/>
          <w:sz w:val="28"/>
          <w:szCs w:val="28"/>
        </w:rPr>
      </w:pPr>
    </w:p>
    <w:p w:rsidR="00AB516C" w:rsidRPr="00994A57" w:rsidRDefault="00AB516C" w:rsidP="00AB516C">
      <w:pPr>
        <w:pStyle w:val="ConsPlusCell"/>
        <w:jc w:val="both"/>
        <w:rPr>
          <w:rFonts w:ascii="Times New Roman" w:hAnsi="Times New Roman" w:cs="Times New Roman"/>
          <w:sz w:val="28"/>
          <w:szCs w:val="28"/>
        </w:rPr>
      </w:pPr>
      <w:r w:rsidRPr="00994A57">
        <w:rPr>
          <w:rFonts w:ascii="Times New Roman" w:hAnsi="Times New Roman" w:cs="Times New Roman"/>
          <w:sz w:val="28"/>
          <w:szCs w:val="28"/>
        </w:rPr>
        <w:t xml:space="preserve">          РАБОТОДАТЕЛЬ                                РАБОТНИК</w:t>
      </w:r>
    </w:p>
    <w:p w:rsidR="00AB516C" w:rsidRPr="00994A57" w:rsidRDefault="00AB516C" w:rsidP="00AB516C">
      <w:pPr>
        <w:pStyle w:val="ConsPlusCell"/>
        <w:jc w:val="both"/>
        <w:rPr>
          <w:rFonts w:ascii="Times New Roman" w:hAnsi="Times New Roman" w:cs="Times New Roman"/>
          <w:sz w:val="28"/>
          <w:szCs w:val="28"/>
        </w:rPr>
      </w:pPr>
      <w:r w:rsidRPr="00994A57">
        <w:rPr>
          <w:rFonts w:ascii="Times New Roman" w:hAnsi="Times New Roman" w:cs="Times New Roman"/>
          <w:sz w:val="28"/>
          <w:szCs w:val="28"/>
        </w:rPr>
        <w:t>______</w:t>
      </w:r>
      <w:r w:rsidR="00EB75ED" w:rsidRPr="00994A57">
        <w:rPr>
          <w:rFonts w:ascii="Times New Roman" w:hAnsi="Times New Roman" w:cs="Times New Roman"/>
          <w:sz w:val="28"/>
          <w:szCs w:val="28"/>
        </w:rPr>
        <w:t xml:space="preserve">_____________________        </w:t>
      </w:r>
      <w:r w:rsidRPr="00994A57">
        <w:rPr>
          <w:rFonts w:ascii="Times New Roman" w:hAnsi="Times New Roman" w:cs="Times New Roman"/>
          <w:sz w:val="28"/>
          <w:szCs w:val="28"/>
        </w:rPr>
        <w:t xml:space="preserve">  ___________________________________</w:t>
      </w:r>
    </w:p>
    <w:p w:rsidR="00AB516C" w:rsidRPr="00994A57" w:rsidRDefault="00AB516C" w:rsidP="00AB516C">
      <w:pPr>
        <w:pStyle w:val="ConsPlusCell"/>
        <w:jc w:val="both"/>
        <w:rPr>
          <w:rFonts w:ascii="Times New Roman" w:hAnsi="Times New Roman" w:cs="Times New Roman"/>
          <w:sz w:val="28"/>
          <w:szCs w:val="28"/>
        </w:rPr>
      </w:pPr>
      <w:r w:rsidRPr="00994A57">
        <w:rPr>
          <w:rFonts w:ascii="Times New Roman" w:hAnsi="Times New Roman" w:cs="Times New Roman"/>
          <w:sz w:val="28"/>
          <w:szCs w:val="28"/>
        </w:rPr>
        <w:t>(наименование организации)                             (ф.и.</w:t>
      </w:r>
      <w:proofErr w:type="gramStart"/>
      <w:r w:rsidRPr="00994A57">
        <w:rPr>
          <w:rFonts w:ascii="Times New Roman" w:hAnsi="Times New Roman" w:cs="Times New Roman"/>
          <w:sz w:val="28"/>
          <w:szCs w:val="28"/>
        </w:rPr>
        <w:t>о</w:t>
      </w:r>
      <w:proofErr w:type="gramEnd"/>
      <w:r w:rsidRPr="00994A57">
        <w:rPr>
          <w:rFonts w:ascii="Times New Roman" w:hAnsi="Times New Roman" w:cs="Times New Roman"/>
          <w:sz w:val="28"/>
          <w:szCs w:val="28"/>
        </w:rPr>
        <w:t>.)</w:t>
      </w:r>
    </w:p>
    <w:p w:rsidR="00AB516C" w:rsidRPr="00994A57" w:rsidRDefault="00AB516C" w:rsidP="00AB516C">
      <w:pPr>
        <w:pStyle w:val="ConsPlusCell"/>
        <w:jc w:val="both"/>
        <w:rPr>
          <w:rFonts w:ascii="Times New Roman" w:hAnsi="Times New Roman" w:cs="Times New Roman"/>
          <w:sz w:val="28"/>
          <w:szCs w:val="28"/>
        </w:rPr>
      </w:pPr>
      <w:r w:rsidRPr="00994A57">
        <w:rPr>
          <w:rFonts w:ascii="Times New Roman" w:hAnsi="Times New Roman" w:cs="Times New Roman"/>
          <w:sz w:val="28"/>
          <w:szCs w:val="28"/>
        </w:rPr>
        <w:t xml:space="preserve">Адрес (место нахождения)       </w:t>
      </w:r>
      <w:r w:rsidR="00EB75ED" w:rsidRPr="00994A57">
        <w:rPr>
          <w:rFonts w:ascii="Times New Roman" w:hAnsi="Times New Roman" w:cs="Times New Roman"/>
          <w:sz w:val="28"/>
          <w:szCs w:val="28"/>
        </w:rPr>
        <w:t xml:space="preserve">      </w:t>
      </w:r>
      <w:r w:rsidRPr="00994A57">
        <w:rPr>
          <w:rFonts w:ascii="Times New Roman" w:hAnsi="Times New Roman" w:cs="Times New Roman"/>
          <w:sz w:val="28"/>
          <w:szCs w:val="28"/>
        </w:rPr>
        <w:t xml:space="preserve">        </w:t>
      </w:r>
      <w:r w:rsidR="003B1C13" w:rsidRPr="00994A57">
        <w:rPr>
          <w:rFonts w:ascii="Times New Roman" w:hAnsi="Times New Roman" w:cs="Times New Roman"/>
          <w:sz w:val="28"/>
          <w:szCs w:val="28"/>
        </w:rPr>
        <w:t xml:space="preserve">      </w:t>
      </w:r>
      <w:r w:rsidRPr="00994A57">
        <w:rPr>
          <w:rFonts w:ascii="Times New Roman" w:hAnsi="Times New Roman" w:cs="Times New Roman"/>
          <w:sz w:val="28"/>
          <w:szCs w:val="28"/>
        </w:rPr>
        <w:t xml:space="preserve"> Адрес места жительства</w:t>
      </w:r>
    </w:p>
    <w:p w:rsidR="00AB516C" w:rsidRPr="00994A57" w:rsidRDefault="00AB516C" w:rsidP="00AB516C">
      <w:pPr>
        <w:pStyle w:val="ConsPlusCell"/>
        <w:jc w:val="both"/>
        <w:rPr>
          <w:rFonts w:ascii="Times New Roman" w:hAnsi="Times New Roman" w:cs="Times New Roman"/>
          <w:sz w:val="28"/>
          <w:szCs w:val="28"/>
        </w:rPr>
      </w:pPr>
      <w:r w:rsidRPr="00994A57">
        <w:rPr>
          <w:rFonts w:ascii="Times New Roman" w:hAnsi="Times New Roman" w:cs="Times New Roman"/>
          <w:sz w:val="28"/>
          <w:szCs w:val="28"/>
        </w:rPr>
        <w:t xml:space="preserve">                                       </w:t>
      </w:r>
      <w:r w:rsidR="00EB75ED" w:rsidRPr="00994A57">
        <w:rPr>
          <w:rFonts w:ascii="Times New Roman" w:hAnsi="Times New Roman" w:cs="Times New Roman"/>
          <w:sz w:val="28"/>
          <w:szCs w:val="28"/>
        </w:rPr>
        <w:t xml:space="preserve">                       </w:t>
      </w:r>
      <w:r w:rsidR="003B1C13" w:rsidRPr="00994A57">
        <w:rPr>
          <w:rFonts w:ascii="Times New Roman" w:hAnsi="Times New Roman" w:cs="Times New Roman"/>
          <w:sz w:val="28"/>
          <w:szCs w:val="28"/>
        </w:rPr>
        <w:t xml:space="preserve">     </w:t>
      </w:r>
      <w:r w:rsidR="00EB75ED" w:rsidRPr="00994A57">
        <w:rPr>
          <w:rFonts w:ascii="Times New Roman" w:hAnsi="Times New Roman" w:cs="Times New Roman"/>
          <w:sz w:val="28"/>
          <w:szCs w:val="28"/>
        </w:rPr>
        <w:t xml:space="preserve">   </w:t>
      </w:r>
      <w:r w:rsidRPr="00994A57">
        <w:rPr>
          <w:rFonts w:ascii="Times New Roman" w:hAnsi="Times New Roman" w:cs="Times New Roman"/>
          <w:sz w:val="28"/>
          <w:szCs w:val="28"/>
        </w:rPr>
        <w:t xml:space="preserve"> </w:t>
      </w:r>
      <w:proofErr w:type="gramStart"/>
      <w:r w:rsidRPr="00994A57">
        <w:rPr>
          <w:rFonts w:ascii="Times New Roman" w:hAnsi="Times New Roman" w:cs="Times New Roman"/>
          <w:sz w:val="28"/>
          <w:szCs w:val="28"/>
        </w:rPr>
        <w:t>Паспорт (иной документ,</w:t>
      </w:r>
      <w:proofErr w:type="gramEnd"/>
    </w:p>
    <w:p w:rsidR="00AB516C" w:rsidRPr="00994A57" w:rsidRDefault="00AB516C" w:rsidP="00AB516C">
      <w:pPr>
        <w:pStyle w:val="ConsPlusCell"/>
        <w:jc w:val="both"/>
        <w:rPr>
          <w:rFonts w:ascii="Times New Roman" w:hAnsi="Times New Roman" w:cs="Times New Roman"/>
          <w:sz w:val="28"/>
          <w:szCs w:val="28"/>
        </w:rPr>
      </w:pPr>
      <w:r w:rsidRPr="00994A57">
        <w:rPr>
          <w:rFonts w:ascii="Times New Roman" w:hAnsi="Times New Roman" w:cs="Times New Roman"/>
          <w:sz w:val="28"/>
          <w:szCs w:val="28"/>
        </w:rPr>
        <w:t xml:space="preserve">                                      </w:t>
      </w:r>
      <w:r w:rsidR="00EB75ED" w:rsidRPr="00994A57">
        <w:rPr>
          <w:rFonts w:ascii="Times New Roman" w:hAnsi="Times New Roman" w:cs="Times New Roman"/>
          <w:sz w:val="28"/>
          <w:szCs w:val="28"/>
        </w:rPr>
        <w:t xml:space="preserve">                           </w:t>
      </w:r>
      <w:r w:rsidRPr="00994A57">
        <w:rPr>
          <w:rFonts w:ascii="Times New Roman" w:hAnsi="Times New Roman" w:cs="Times New Roman"/>
          <w:sz w:val="28"/>
          <w:szCs w:val="28"/>
        </w:rPr>
        <w:t xml:space="preserve"> </w:t>
      </w:r>
      <w:r w:rsidR="003B1C13" w:rsidRPr="00994A57">
        <w:rPr>
          <w:rFonts w:ascii="Times New Roman" w:hAnsi="Times New Roman" w:cs="Times New Roman"/>
          <w:sz w:val="28"/>
          <w:szCs w:val="28"/>
        </w:rPr>
        <w:t xml:space="preserve">    </w:t>
      </w:r>
      <w:r w:rsidRPr="00994A57">
        <w:rPr>
          <w:rFonts w:ascii="Times New Roman" w:hAnsi="Times New Roman" w:cs="Times New Roman"/>
          <w:sz w:val="28"/>
          <w:szCs w:val="28"/>
        </w:rPr>
        <w:t xml:space="preserve"> </w:t>
      </w:r>
      <w:proofErr w:type="gramStart"/>
      <w:r w:rsidRPr="00994A57">
        <w:rPr>
          <w:rFonts w:ascii="Times New Roman" w:hAnsi="Times New Roman" w:cs="Times New Roman"/>
          <w:sz w:val="28"/>
          <w:szCs w:val="28"/>
        </w:rPr>
        <w:t>удостоверяющий</w:t>
      </w:r>
      <w:proofErr w:type="gramEnd"/>
      <w:r w:rsidRPr="00994A57">
        <w:rPr>
          <w:rFonts w:ascii="Times New Roman" w:hAnsi="Times New Roman" w:cs="Times New Roman"/>
          <w:sz w:val="28"/>
          <w:szCs w:val="28"/>
        </w:rPr>
        <w:t xml:space="preserve"> личность)</w:t>
      </w:r>
    </w:p>
    <w:p w:rsidR="00AB516C" w:rsidRPr="00994A57" w:rsidRDefault="00AB516C" w:rsidP="00AB516C">
      <w:pPr>
        <w:pStyle w:val="ConsPlusCell"/>
        <w:jc w:val="both"/>
        <w:rPr>
          <w:rFonts w:ascii="Times New Roman" w:hAnsi="Times New Roman" w:cs="Times New Roman"/>
          <w:sz w:val="28"/>
          <w:szCs w:val="28"/>
        </w:rPr>
      </w:pPr>
      <w:r w:rsidRPr="00994A57">
        <w:rPr>
          <w:rFonts w:ascii="Times New Roman" w:hAnsi="Times New Roman" w:cs="Times New Roman"/>
          <w:sz w:val="28"/>
          <w:szCs w:val="28"/>
        </w:rPr>
        <w:t xml:space="preserve">ИНН                                   </w:t>
      </w:r>
      <w:r w:rsidR="00EB75ED" w:rsidRPr="00994A57">
        <w:rPr>
          <w:rFonts w:ascii="Times New Roman" w:hAnsi="Times New Roman" w:cs="Times New Roman"/>
          <w:sz w:val="28"/>
          <w:szCs w:val="28"/>
        </w:rPr>
        <w:t xml:space="preserve">                     </w:t>
      </w:r>
      <w:r w:rsidR="003B1C13" w:rsidRPr="00994A57">
        <w:rPr>
          <w:rFonts w:ascii="Times New Roman" w:hAnsi="Times New Roman" w:cs="Times New Roman"/>
          <w:sz w:val="28"/>
          <w:szCs w:val="28"/>
        </w:rPr>
        <w:t xml:space="preserve">   </w:t>
      </w:r>
      <w:r w:rsidR="00EB75ED" w:rsidRPr="00994A57">
        <w:rPr>
          <w:rFonts w:ascii="Times New Roman" w:hAnsi="Times New Roman" w:cs="Times New Roman"/>
          <w:sz w:val="28"/>
          <w:szCs w:val="28"/>
        </w:rPr>
        <w:t xml:space="preserve"> </w:t>
      </w:r>
      <w:r w:rsidRPr="00994A57">
        <w:rPr>
          <w:rFonts w:ascii="Times New Roman" w:hAnsi="Times New Roman" w:cs="Times New Roman"/>
          <w:sz w:val="28"/>
          <w:szCs w:val="28"/>
        </w:rPr>
        <w:t xml:space="preserve">  серия                 N</w:t>
      </w:r>
    </w:p>
    <w:p w:rsidR="00AB516C" w:rsidRPr="00994A57" w:rsidRDefault="00AB516C" w:rsidP="00AB516C">
      <w:pPr>
        <w:pStyle w:val="ConsPlusCell"/>
        <w:jc w:val="both"/>
        <w:rPr>
          <w:rFonts w:ascii="Times New Roman" w:hAnsi="Times New Roman" w:cs="Times New Roman"/>
          <w:sz w:val="28"/>
          <w:szCs w:val="28"/>
        </w:rPr>
      </w:pPr>
      <w:r w:rsidRPr="00994A57">
        <w:rPr>
          <w:rFonts w:ascii="Times New Roman" w:hAnsi="Times New Roman" w:cs="Times New Roman"/>
          <w:sz w:val="28"/>
          <w:szCs w:val="28"/>
        </w:rPr>
        <w:t xml:space="preserve">                                       </w:t>
      </w:r>
      <w:r w:rsidR="00EB75ED" w:rsidRPr="00994A57">
        <w:rPr>
          <w:rFonts w:ascii="Times New Roman" w:hAnsi="Times New Roman" w:cs="Times New Roman"/>
          <w:sz w:val="28"/>
          <w:szCs w:val="28"/>
        </w:rPr>
        <w:t xml:space="preserve">                        </w:t>
      </w:r>
      <w:r w:rsidR="003B1C13" w:rsidRPr="00994A57">
        <w:rPr>
          <w:rFonts w:ascii="Times New Roman" w:hAnsi="Times New Roman" w:cs="Times New Roman"/>
          <w:sz w:val="28"/>
          <w:szCs w:val="28"/>
        </w:rPr>
        <w:t xml:space="preserve">      </w:t>
      </w:r>
      <w:r w:rsidR="00EB75ED" w:rsidRPr="00994A57">
        <w:rPr>
          <w:rFonts w:ascii="Times New Roman" w:hAnsi="Times New Roman" w:cs="Times New Roman"/>
          <w:sz w:val="28"/>
          <w:szCs w:val="28"/>
        </w:rPr>
        <w:t xml:space="preserve"> </w:t>
      </w:r>
      <w:r w:rsidRPr="00994A57">
        <w:rPr>
          <w:rFonts w:ascii="Times New Roman" w:hAnsi="Times New Roman" w:cs="Times New Roman"/>
          <w:sz w:val="28"/>
          <w:szCs w:val="28"/>
        </w:rPr>
        <w:t xml:space="preserve"> кем </w:t>
      </w:r>
      <w:proofErr w:type="gramStart"/>
      <w:r w:rsidRPr="00994A57">
        <w:rPr>
          <w:rFonts w:ascii="Times New Roman" w:hAnsi="Times New Roman" w:cs="Times New Roman"/>
          <w:sz w:val="28"/>
          <w:szCs w:val="28"/>
        </w:rPr>
        <w:t>выдан</w:t>
      </w:r>
      <w:proofErr w:type="gramEnd"/>
    </w:p>
    <w:p w:rsidR="00AB516C" w:rsidRPr="00994A57" w:rsidRDefault="00AB516C" w:rsidP="00AB516C">
      <w:pPr>
        <w:pStyle w:val="ConsPlusCell"/>
        <w:jc w:val="both"/>
        <w:rPr>
          <w:rFonts w:ascii="Times New Roman" w:hAnsi="Times New Roman" w:cs="Times New Roman"/>
          <w:sz w:val="28"/>
          <w:szCs w:val="28"/>
        </w:rPr>
      </w:pPr>
      <w:r w:rsidRPr="00994A57">
        <w:rPr>
          <w:rFonts w:ascii="Times New Roman" w:hAnsi="Times New Roman" w:cs="Times New Roman"/>
          <w:sz w:val="28"/>
          <w:szCs w:val="28"/>
        </w:rPr>
        <w:t xml:space="preserve">                                      </w:t>
      </w:r>
      <w:r w:rsidR="00EB75ED" w:rsidRPr="00994A57">
        <w:rPr>
          <w:rFonts w:ascii="Times New Roman" w:hAnsi="Times New Roman" w:cs="Times New Roman"/>
          <w:sz w:val="28"/>
          <w:szCs w:val="28"/>
        </w:rPr>
        <w:t xml:space="preserve">                          </w:t>
      </w:r>
      <w:r w:rsidR="003B1C13" w:rsidRPr="00994A57">
        <w:rPr>
          <w:rFonts w:ascii="Times New Roman" w:hAnsi="Times New Roman" w:cs="Times New Roman"/>
          <w:sz w:val="28"/>
          <w:szCs w:val="28"/>
        </w:rPr>
        <w:t xml:space="preserve">    </w:t>
      </w:r>
      <w:r w:rsidRPr="00994A57">
        <w:rPr>
          <w:rFonts w:ascii="Times New Roman" w:hAnsi="Times New Roman" w:cs="Times New Roman"/>
          <w:sz w:val="28"/>
          <w:szCs w:val="28"/>
        </w:rPr>
        <w:t xml:space="preserve">  дата выдачи "  "          </w:t>
      </w:r>
    </w:p>
    <w:p w:rsidR="00AB516C" w:rsidRPr="00994A57" w:rsidRDefault="00AB516C" w:rsidP="00AB516C">
      <w:pPr>
        <w:pStyle w:val="ConsPlusCell"/>
        <w:jc w:val="both"/>
        <w:rPr>
          <w:rFonts w:ascii="Times New Roman" w:hAnsi="Times New Roman" w:cs="Times New Roman"/>
          <w:sz w:val="28"/>
          <w:szCs w:val="28"/>
        </w:rPr>
      </w:pPr>
      <w:r w:rsidRPr="00994A57">
        <w:rPr>
          <w:rFonts w:ascii="Times New Roman" w:hAnsi="Times New Roman" w:cs="Times New Roman"/>
          <w:sz w:val="28"/>
          <w:szCs w:val="28"/>
        </w:rPr>
        <w:t>_____</w:t>
      </w:r>
      <w:r w:rsidR="003B1C13" w:rsidRPr="00994A57">
        <w:rPr>
          <w:rFonts w:ascii="Times New Roman" w:hAnsi="Times New Roman" w:cs="Times New Roman"/>
          <w:sz w:val="28"/>
          <w:szCs w:val="28"/>
        </w:rPr>
        <w:t>________ ___________ ____</w:t>
      </w:r>
      <w:r w:rsidRPr="00994A57">
        <w:rPr>
          <w:rFonts w:ascii="Times New Roman" w:hAnsi="Times New Roman" w:cs="Times New Roman"/>
          <w:sz w:val="28"/>
          <w:szCs w:val="28"/>
        </w:rPr>
        <w:t xml:space="preserve">_ </w:t>
      </w:r>
      <w:r w:rsidR="003B1C13" w:rsidRPr="00994A57">
        <w:rPr>
          <w:rFonts w:ascii="Times New Roman" w:hAnsi="Times New Roman" w:cs="Times New Roman"/>
          <w:sz w:val="28"/>
          <w:szCs w:val="28"/>
        </w:rPr>
        <w:t xml:space="preserve">       </w:t>
      </w:r>
      <w:r w:rsidRPr="00994A57">
        <w:rPr>
          <w:rFonts w:ascii="Times New Roman" w:hAnsi="Times New Roman" w:cs="Times New Roman"/>
          <w:sz w:val="28"/>
          <w:szCs w:val="28"/>
        </w:rPr>
        <w:t>_______________________________</w:t>
      </w:r>
    </w:p>
    <w:p w:rsidR="00AB516C" w:rsidRPr="00994A57" w:rsidRDefault="00AB516C" w:rsidP="00AB516C">
      <w:pPr>
        <w:pStyle w:val="ConsPlusCell"/>
        <w:jc w:val="both"/>
        <w:rPr>
          <w:rFonts w:ascii="Times New Roman" w:hAnsi="Times New Roman" w:cs="Times New Roman"/>
          <w:sz w:val="28"/>
          <w:szCs w:val="28"/>
        </w:rPr>
      </w:pPr>
      <w:r w:rsidRPr="00994A57">
        <w:rPr>
          <w:rFonts w:ascii="Times New Roman" w:hAnsi="Times New Roman" w:cs="Times New Roman"/>
          <w:sz w:val="28"/>
          <w:szCs w:val="28"/>
        </w:rPr>
        <w:t xml:space="preserve"> (должность)   (подпись)    (ф.и.о.)                 (подпись)</w:t>
      </w:r>
    </w:p>
    <w:p w:rsidR="00AB516C" w:rsidRPr="00994A57" w:rsidRDefault="00AB516C" w:rsidP="00AB516C">
      <w:pPr>
        <w:widowControl w:val="0"/>
        <w:autoSpaceDE w:val="0"/>
        <w:autoSpaceDN w:val="0"/>
        <w:adjustRightInd w:val="0"/>
        <w:spacing w:after="0" w:line="240" w:lineRule="auto"/>
        <w:jc w:val="both"/>
        <w:rPr>
          <w:rFonts w:ascii="Times New Roman" w:hAnsi="Times New Roman" w:cs="Times New Roman"/>
          <w:sz w:val="28"/>
          <w:szCs w:val="28"/>
        </w:rPr>
      </w:pPr>
    </w:p>
    <w:p w:rsidR="003B1C13"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Работник получил один экземпляр настоящего</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трудового договора</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__________________________________________</w:t>
      </w:r>
    </w:p>
    <w:p w:rsidR="00AB516C" w:rsidRPr="00994A57" w:rsidRDefault="00AB516C" w:rsidP="00AB516C">
      <w:pPr>
        <w:pStyle w:val="ConsPlusNonformat"/>
        <w:jc w:val="both"/>
        <w:rPr>
          <w:rFonts w:ascii="Times New Roman" w:hAnsi="Times New Roman" w:cs="Times New Roman"/>
          <w:sz w:val="28"/>
          <w:szCs w:val="28"/>
        </w:rPr>
      </w:pPr>
      <w:r w:rsidRPr="00994A57">
        <w:rPr>
          <w:rFonts w:ascii="Times New Roman" w:hAnsi="Times New Roman" w:cs="Times New Roman"/>
          <w:sz w:val="28"/>
          <w:szCs w:val="28"/>
        </w:rPr>
        <w:t xml:space="preserve">                        (дата и подпись работника)</w:t>
      </w:r>
      <w:bookmarkStart w:id="1" w:name="_GoBack"/>
      <w:bookmarkEnd w:id="1"/>
    </w:p>
    <w:p w:rsidR="00AB516C" w:rsidRDefault="00AB516C" w:rsidP="00AB516C">
      <w:pPr>
        <w:widowControl w:val="0"/>
        <w:autoSpaceDE w:val="0"/>
        <w:autoSpaceDN w:val="0"/>
        <w:adjustRightInd w:val="0"/>
        <w:spacing w:after="0" w:line="240" w:lineRule="auto"/>
        <w:jc w:val="both"/>
        <w:rPr>
          <w:rFonts w:ascii="Times New Roman" w:hAnsi="Times New Roman" w:cs="Times New Roman"/>
          <w:sz w:val="28"/>
          <w:szCs w:val="28"/>
        </w:rPr>
      </w:pPr>
    </w:p>
    <w:p w:rsidR="00AB516C" w:rsidRDefault="00AB516C" w:rsidP="00AB516C">
      <w:pPr>
        <w:widowControl w:val="0"/>
        <w:autoSpaceDE w:val="0"/>
        <w:autoSpaceDN w:val="0"/>
        <w:adjustRightInd w:val="0"/>
        <w:spacing w:after="0" w:line="240" w:lineRule="auto"/>
        <w:jc w:val="both"/>
        <w:rPr>
          <w:rFonts w:ascii="Times New Roman" w:hAnsi="Times New Roman" w:cs="Times New Roman"/>
          <w:sz w:val="28"/>
          <w:szCs w:val="28"/>
        </w:rPr>
      </w:pPr>
    </w:p>
    <w:p w:rsidR="00AB516C" w:rsidRPr="00AB516C" w:rsidRDefault="00994A57" w:rsidP="00AB516C">
      <w:pPr>
        <w:widowControl w:val="0"/>
        <w:autoSpaceDE w:val="0"/>
        <w:autoSpaceDN w:val="0"/>
        <w:adjustRightInd w:val="0"/>
        <w:spacing w:after="0" w:line="240" w:lineRule="auto"/>
        <w:jc w:val="both"/>
        <w:rPr>
          <w:rFonts w:ascii="Times New Roman" w:hAnsi="Times New Roman" w:cs="Times New Roman"/>
          <w:sz w:val="28"/>
          <w:szCs w:val="28"/>
        </w:rPr>
      </w:pPr>
      <w:hyperlink r:id="rId17" w:history="1">
        <w:r w:rsidR="00AB516C">
          <w:rPr>
            <w:rFonts w:ascii="Times New Roman" w:hAnsi="Times New Roman" w:cs="Times New Roman"/>
            <w:i/>
            <w:iCs/>
            <w:color w:val="0000FF"/>
            <w:sz w:val="28"/>
            <w:szCs w:val="28"/>
          </w:rPr>
          <w:t xml:space="preserve">Примерная форма подготовлена в соответсвии с Распоряжением Правительства РФ от 26.11.2012 N 2190-р «Об утверждении </w:t>
        </w:r>
        <w:proofErr w:type="gramStart"/>
        <w:r w:rsidR="00AB516C">
          <w:rPr>
            <w:rFonts w:ascii="Times New Roman" w:hAnsi="Times New Roman" w:cs="Times New Roman"/>
            <w:i/>
            <w:iCs/>
            <w:color w:val="0000FF"/>
            <w:sz w:val="28"/>
            <w:szCs w:val="28"/>
          </w:rPr>
          <w:t>Программы поэтапного совершенствования системы оплаты труда</w:t>
        </w:r>
        <w:proofErr w:type="gramEnd"/>
        <w:r w:rsidR="00AB516C">
          <w:rPr>
            <w:rFonts w:ascii="Times New Roman" w:hAnsi="Times New Roman" w:cs="Times New Roman"/>
            <w:i/>
            <w:iCs/>
            <w:color w:val="0000FF"/>
            <w:sz w:val="28"/>
            <w:szCs w:val="28"/>
          </w:rPr>
          <w:t xml:space="preserve"> в государственных (муниципальных) учреждениях на 2012 - 2018 годы» </w:t>
        </w:r>
      </w:hyperlink>
    </w:p>
    <w:sectPr w:rsidR="00AB516C" w:rsidRPr="00AB516C" w:rsidSect="003B1C13">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1B" w:rsidRDefault="008D4B1B" w:rsidP="003E3DB5">
      <w:pPr>
        <w:spacing w:after="0" w:line="240" w:lineRule="auto"/>
      </w:pPr>
      <w:r>
        <w:separator/>
      </w:r>
    </w:p>
  </w:endnote>
  <w:endnote w:type="continuationSeparator" w:id="0">
    <w:p w:rsidR="008D4B1B" w:rsidRDefault="008D4B1B" w:rsidP="003E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1B" w:rsidRDefault="008D4B1B" w:rsidP="003E3DB5">
      <w:pPr>
        <w:spacing w:after="0" w:line="240" w:lineRule="auto"/>
      </w:pPr>
      <w:r>
        <w:separator/>
      </w:r>
    </w:p>
  </w:footnote>
  <w:footnote w:type="continuationSeparator" w:id="0">
    <w:p w:rsidR="008D4B1B" w:rsidRDefault="008D4B1B" w:rsidP="003E3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066"/>
    <w:multiLevelType w:val="hybridMultilevel"/>
    <w:tmpl w:val="8DB85158"/>
    <w:lvl w:ilvl="0" w:tplc="27321D06">
      <w:start w:val="1"/>
      <w:numFmt w:val="bullet"/>
      <w:lvlText w:val="-"/>
      <w:lvlJc w:val="left"/>
      <w:pPr>
        <w:tabs>
          <w:tab w:val="num" w:pos="747"/>
        </w:tabs>
        <w:ind w:left="747" w:hanging="360"/>
      </w:pPr>
      <w:rPr>
        <w:rFonts w:ascii="Times New Roman" w:hAnsi="Times New Roman" w:cs="Times New Roman"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516C"/>
    <w:rsid w:val="00037B99"/>
    <w:rsid w:val="00051587"/>
    <w:rsid w:val="00052345"/>
    <w:rsid w:val="000F42CF"/>
    <w:rsid w:val="002247FB"/>
    <w:rsid w:val="0025417F"/>
    <w:rsid w:val="00335E3A"/>
    <w:rsid w:val="003B1C13"/>
    <w:rsid w:val="003D4D27"/>
    <w:rsid w:val="003E3DB5"/>
    <w:rsid w:val="004B1DAE"/>
    <w:rsid w:val="00547AA2"/>
    <w:rsid w:val="005D740E"/>
    <w:rsid w:val="005E1B4D"/>
    <w:rsid w:val="00703A47"/>
    <w:rsid w:val="0083356B"/>
    <w:rsid w:val="00863155"/>
    <w:rsid w:val="008D4B1B"/>
    <w:rsid w:val="00911845"/>
    <w:rsid w:val="00994A57"/>
    <w:rsid w:val="009A4C7B"/>
    <w:rsid w:val="009F552C"/>
    <w:rsid w:val="00A34D7E"/>
    <w:rsid w:val="00AB516C"/>
    <w:rsid w:val="00AF28B3"/>
    <w:rsid w:val="00D60044"/>
    <w:rsid w:val="00EB75ED"/>
    <w:rsid w:val="00FC6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B51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B516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5E1B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semiHidden/>
    <w:unhideWhenUsed/>
    <w:rsid w:val="003E3D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3DB5"/>
  </w:style>
  <w:style w:type="paragraph" w:styleId="a5">
    <w:name w:val="footer"/>
    <w:basedOn w:val="a"/>
    <w:link w:val="a6"/>
    <w:uiPriority w:val="99"/>
    <w:semiHidden/>
    <w:unhideWhenUsed/>
    <w:rsid w:val="003E3D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E3DB5"/>
  </w:style>
  <w:style w:type="paragraph" w:styleId="a7">
    <w:name w:val="Balloon Text"/>
    <w:basedOn w:val="a"/>
    <w:link w:val="a8"/>
    <w:uiPriority w:val="99"/>
    <w:semiHidden/>
    <w:unhideWhenUsed/>
    <w:rsid w:val="00335E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5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2E71F501A87239BD34A929DD8F4DB30FAEDADB16676367EECCAF5940D703E87BBE45A08aBJAD" TargetMode="External"/><Relationship Id="rId13" Type="http://schemas.openxmlformats.org/officeDocument/2006/relationships/hyperlink" Target="consultantplus://offline/ref=39E2E71F501A87239BD34A929DD8F4DB30FAEDADB16676367EECCAF5940D703E87BBE45D0BaBJ4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9E2E71F501A87239BD34A929DD8F4DB30FAEDADB16676367EECCAF594a0JDD" TargetMode="External"/><Relationship Id="rId17" Type="http://schemas.openxmlformats.org/officeDocument/2006/relationships/hyperlink" Target="consultantplus://offline/ref=893873F36C6BD21C65F9EB1DE552EF4BA37B1F6E9E624BF64BDA8AFEF74F09B7B19666125BF4A65265789D80Y1MDD" TargetMode="External"/><Relationship Id="rId2" Type="http://schemas.openxmlformats.org/officeDocument/2006/relationships/styles" Target="styles.xml"/><Relationship Id="rId16" Type="http://schemas.openxmlformats.org/officeDocument/2006/relationships/hyperlink" Target="consultantplus://offline/ref=39E2E71F501A87239BD34A929DD8F4DB30FAEDADB16676367EECCAF594a0JD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9E2E71F501A87239BD34A929DD8F4DB30FAEDADB16676367EECCAF594a0JDD" TargetMode="External"/><Relationship Id="rId5" Type="http://schemas.openxmlformats.org/officeDocument/2006/relationships/webSettings" Target="webSettings.xml"/><Relationship Id="rId15" Type="http://schemas.openxmlformats.org/officeDocument/2006/relationships/hyperlink" Target="consultantplus://offline/ref=39E2E71F501A87239BD34A929DD8F4DB30FAEDADB16676367EECCAF594a0JDD" TargetMode="External"/><Relationship Id="rId10" Type="http://schemas.openxmlformats.org/officeDocument/2006/relationships/hyperlink" Target="consultantplus://offline/ref=39E2E71F501A87239BD34A929DD8F4DB30FAEDADB16676367EECCAF594a0JD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E9AA2D7A090BAF2D9CA9E5AE0A6EE34250DEB8B76B65B8A0A5E471843385046D63D1B89503430FQ9mDD" TargetMode="External"/><Relationship Id="rId14" Type="http://schemas.openxmlformats.org/officeDocument/2006/relationships/hyperlink" Target="consultantplus://offline/ref=39E2E71F501A87239BD34A929DD8F4DB30FAEDADB16676367EECCAF5940D703E87BBE4580EB21D80a4J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12</Pages>
  <Words>4683</Words>
  <Characters>26696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GUZAK</Company>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Костромина Наталья Максимовна</cp:lastModifiedBy>
  <cp:revision>4</cp:revision>
  <cp:lastPrinted>2014-04-10T05:30:00Z</cp:lastPrinted>
  <dcterms:created xsi:type="dcterms:W3CDTF">2014-04-07T03:08:00Z</dcterms:created>
  <dcterms:modified xsi:type="dcterms:W3CDTF">2014-04-14T11:42:00Z</dcterms:modified>
</cp:coreProperties>
</file>